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01" w:rsidRPr="0000092A" w:rsidRDefault="0000092A">
      <w:pPr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                      </w:t>
      </w:r>
      <w:r w:rsidR="00F60101" w:rsidRPr="0000092A">
        <w:rPr>
          <w:rFonts w:ascii="Times New Roman" w:eastAsia="標楷體"/>
          <w:sz w:val="28"/>
        </w:rPr>
        <w:t>牌</w:t>
      </w:r>
      <w:r>
        <w:rPr>
          <w:rFonts w:ascii="Times New Roman" w:eastAsia="標楷體" w:hint="eastAsia"/>
          <w:sz w:val="28"/>
        </w:rPr>
        <w:t xml:space="preserve">              </w:t>
      </w:r>
      <w:r w:rsidR="00F60101" w:rsidRPr="0000092A">
        <w:rPr>
          <w:rFonts w:ascii="Times New Roman" w:eastAsia="標楷體"/>
          <w:sz w:val="28"/>
        </w:rPr>
        <w:t>型</w:t>
      </w:r>
      <w:r w:rsidR="00DF34CA" w:rsidRPr="0000092A">
        <w:rPr>
          <w:rFonts w:ascii="Times New Roman" w:eastAsia="標楷體"/>
          <w:sz w:val="28"/>
          <w:szCs w:val="28"/>
        </w:rPr>
        <w:t>穀物</w:t>
      </w:r>
      <w:r w:rsidR="008A6C2E" w:rsidRPr="0000092A">
        <w:rPr>
          <w:rFonts w:ascii="Times New Roman" w:eastAsia="標楷體"/>
          <w:sz w:val="28"/>
          <w:szCs w:val="28"/>
        </w:rPr>
        <w:t>篩選</w:t>
      </w:r>
      <w:r w:rsidR="00632948" w:rsidRPr="0000092A">
        <w:rPr>
          <w:rFonts w:ascii="Times New Roman" w:eastAsia="標楷體"/>
          <w:sz w:val="28"/>
          <w:szCs w:val="28"/>
        </w:rPr>
        <w:t>機</w:t>
      </w:r>
      <w:r w:rsidR="00F60101" w:rsidRPr="0000092A">
        <w:rPr>
          <w:rFonts w:ascii="Times New Roman" w:eastAsia="標楷體"/>
          <w:sz w:val="28"/>
        </w:rPr>
        <w:t>自行測試記錄表</w:t>
      </w:r>
      <w:r w:rsidR="00F60101" w:rsidRPr="0000092A">
        <w:rPr>
          <w:rFonts w:ascii="Times New Roman" w:eastAsia="標楷體"/>
          <w:sz w:val="28"/>
        </w:rPr>
        <w:t>(</w:t>
      </w:r>
      <w:r w:rsidR="0014618F" w:rsidRPr="0000092A">
        <w:rPr>
          <w:rFonts w:ascii="Times New Roman" w:eastAsia="標楷體"/>
          <w:sz w:val="28"/>
        </w:rPr>
        <w:t>TS107</w:t>
      </w:r>
      <w:r w:rsidR="00F60101" w:rsidRPr="0000092A">
        <w:rPr>
          <w:rFonts w:ascii="Times New Roman" w:eastAsia="標楷體"/>
          <w:sz w:val="28"/>
        </w:rPr>
        <w:t>)</w:t>
      </w:r>
    </w:p>
    <w:p w:rsidR="00F71764" w:rsidRPr="0000092A" w:rsidRDefault="00F71764">
      <w:pPr>
        <w:rPr>
          <w:rFonts w:ascii="Times New Roman" w:eastAsia="標楷體"/>
          <w:sz w:val="28"/>
        </w:rPr>
      </w:pPr>
    </w:p>
    <w:p w:rsidR="00F60101" w:rsidRPr="0000092A" w:rsidRDefault="00F60101" w:rsidP="00461740">
      <w:pPr>
        <w:ind w:leftChars="150" w:left="360"/>
        <w:rPr>
          <w:rFonts w:ascii="Times New Roman" w:eastAsia="標楷體"/>
        </w:rPr>
      </w:pPr>
      <w:r w:rsidRPr="0000092A">
        <w:rPr>
          <w:rFonts w:ascii="Times New Roman" w:eastAsia="標楷體"/>
        </w:rPr>
        <w:t>申請廠商：</w:t>
      </w:r>
      <w:r w:rsidR="000D147D">
        <w:rPr>
          <w:rFonts w:ascii="Times New Roman" w:eastAsia="標楷體" w:hint="eastAsia"/>
        </w:rPr>
        <w:t xml:space="preserve">                                          </w:t>
      </w:r>
      <w:r w:rsidRPr="0000092A">
        <w:rPr>
          <w:rFonts w:ascii="Times New Roman" w:eastAsia="標楷體"/>
        </w:rPr>
        <w:t>測試人員姓名：</w:t>
      </w:r>
    </w:p>
    <w:p w:rsidR="00F2664D" w:rsidRPr="0000092A" w:rsidRDefault="00F2664D" w:rsidP="00F2664D">
      <w:pPr>
        <w:ind w:leftChars="150" w:left="360"/>
        <w:jc w:val="right"/>
        <w:rPr>
          <w:rFonts w:ascii="Times New Roman" w:eastAsia="標楷體"/>
          <w:sz w:val="28"/>
        </w:rPr>
      </w:pPr>
      <w:r w:rsidRPr="0000092A">
        <w:rPr>
          <w:rFonts w:ascii="Times New Roman" w:eastAsia="標楷體"/>
        </w:rPr>
        <w:t>格式修訂日期：</w:t>
      </w:r>
      <w:r w:rsidRPr="0000092A">
        <w:rPr>
          <w:rFonts w:ascii="Times New Roman" w:eastAsia="標楷體"/>
        </w:rPr>
        <w:t>109.05.07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4792"/>
      </w:tblGrid>
      <w:tr w:rsidR="00D57ACE" w:rsidRPr="0000092A" w:rsidTr="003A3D88">
        <w:trPr>
          <w:cantSplit/>
          <w:trHeight w:val="56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E" w:rsidRPr="0000092A" w:rsidRDefault="00D57ACE" w:rsidP="005A0BD0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測試日期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E" w:rsidRPr="0000092A" w:rsidRDefault="00D57ACE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F60101" w:rsidRPr="0000092A" w:rsidTr="003A3D88">
        <w:trPr>
          <w:cantSplit/>
          <w:trHeight w:val="56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1" w:rsidRPr="0000092A" w:rsidRDefault="005A0BD0" w:rsidP="005A0BD0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地點、</w:t>
            </w:r>
            <w:r w:rsidR="00F60101" w:rsidRPr="0000092A">
              <w:rPr>
                <w:rFonts w:ascii="Times New Roman" w:eastAsia="標楷體"/>
              </w:rPr>
              <w:t>場主姓名及電話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1" w:rsidRPr="0000092A" w:rsidRDefault="00F60101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521649" w:rsidRPr="0000092A" w:rsidTr="003A3D88">
        <w:trPr>
          <w:cantSplit/>
          <w:trHeight w:val="56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521649" w:rsidP="005A0BD0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作</w:t>
            </w:r>
          </w:p>
          <w:p w:rsidR="00521649" w:rsidRPr="0000092A" w:rsidRDefault="00521649" w:rsidP="005A0BD0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業</w:t>
            </w:r>
          </w:p>
          <w:p w:rsidR="00521649" w:rsidRPr="0000092A" w:rsidRDefault="00521649" w:rsidP="005A0BD0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能</w:t>
            </w:r>
          </w:p>
          <w:p w:rsidR="00521649" w:rsidRPr="0000092A" w:rsidRDefault="00521649" w:rsidP="005A0BD0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力</w:t>
            </w:r>
          </w:p>
          <w:p w:rsidR="00521649" w:rsidRPr="0000092A" w:rsidRDefault="00521649" w:rsidP="005A0BD0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測</w:t>
            </w:r>
          </w:p>
          <w:p w:rsidR="00521649" w:rsidRPr="0000092A" w:rsidRDefault="00521649" w:rsidP="005A0BD0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3A3D88" w:rsidP="003A3D88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0092A">
              <w:rPr>
                <w:rFonts w:ascii="Times New Roman" w:eastAsia="標楷體"/>
                <w:color w:val="000000" w:themeColor="text1"/>
              </w:rPr>
              <w:t>測試材料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521649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 xml:space="preserve">                        (</w:t>
            </w:r>
            <w:r w:rsidRPr="0000092A">
              <w:rPr>
                <w:rFonts w:ascii="Times New Roman" w:eastAsia="標楷體"/>
              </w:rPr>
              <w:t>依標準規定</w:t>
            </w:r>
            <w:r w:rsidRPr="0000092A">
              <w:rPr>
                <w:rFonts w:ascii="Times New Roman" w:eastAsia="標楷體"/>
              </w:rPr>
              <w:t>)</w:t>
            </w:r>
          </w:p>
        </w:tc>
      </w:tr>
      <w:tr w:rsidR="00521649" w:rsidRPr="0000092A" w:rsidTr="003A3D88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521649" w:rsidP="00471F73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521649" w:rsidP="003A3D88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  <w:color w:val="000000" w:themeColor="text1"/>
              </w:rPr>
            </w:pPr>
            <w:proofErr w:type="gramStart"/>
            <w:r w:rsidRPr="0000092A">
              <w:rPr>
                <w:rFonts w:ascii="Times New Roman" w:eastAsia="標楷體"/>
                <w:color w:val="000000" w:themeColor="text1"/>
              </w:rPr>
              <w:t>試材重量</w:t>
            </w:r>
            <w:proofErr w:type="gramEnd"/>
            <w:r w:rsidR="009920F5">
              <w:rPr>
                <w:rFonts w:ascii="Times New Roman" w:eastAsia="標楷體" w:hint="eastAsia"/>
                <w:color w:val="000000" w:themeColor="text1"/>
              </w:rPr>
              <w:t xml:space="preserve">                        </w:t>
            </w:r>
            <w:r w:rsidRPr="0000092A">
              <w:rPr>
                <w:rFonts w:ascii="Times New Roman" w:eastAsia="標楷體"/>
                <w:color w:val="000000" w:themeColor="text1"/>
              </w:rPr>
              <w:t>(kg)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521649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521649" w:rsidRPr="0000092A" w:rsidTr="003A3D88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521649" w:rsidP="00120E1E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3A3D88" w:rsidP="003A3D88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0092A">
              <w:rPr>
                <w:rFonts w:ascii="Times New Roman" w:eastAsia="標楷體"/>
                <w:color w:val="000000" w:themeColor="text1"/>
              </w:rPr>
              <w:t>作業</w:t>
            </w:r>
            <w:r w:rsidR="00521649" w:rsidRPr="0000092A">
              <w:rPr>
                <w:rFonts w:ascii="Times New Roman" w:eastAsia="標楷體"/>
                <w:color w:val="000000" w:themeColor="text1"/>
              </w:rPr>
              <w:t>時間</w:t>
            </w:r>
            <w:r w:rsidR="009920F5">
              <w:rPr>
                <w:rFonts w:ascii="Times New Roman" w:eastAsia="標楷體" w:hint="eastAsia"/>
                <w:color w:val="000000" w:themeColor="text1"/>
              </w:rPr>
              <w:t xml:space="preserve">                         </w:t>
            </w:r>
            <w:r w:rsidRPr="0000092A">
              <w:rPr>
                <w:rFonts w:ascii="Times New Roman" w:eastAsia="標楷體"/>
                <w:color w:val="000000" w:themeColor="text1"/>
              </w:rPr>
              <w:t xml:space="preserve"> (h)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521649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521649" w:rsidRPr="0000092A" w:rsidTr="003A3D88">
        <w:trPr>
          <w:cantSplit/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521649" w:rsidP="00120E1E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521649" w:rsidP="003A3D88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0092A">
              <w:rPr>
                <w:rFonts w:ascii="Times New Roman" w:eastAsia="標楷體"/>
                <w:color w:val="000000" w:themeColor="text1"/>
              </w:rPr>
              <w:t>操作人數</w:t>
            </w:r>
            <w:r w:rsidR="003A3D88" w:rsidRPr="0000092A">
              <w:rPr>
                <w:rFonts w:ascii="Times New Roman" w:eastAsia="標楷體"/>
                <w:color w:val="000000" w:themeColor="text1"/>
              </w:rPr>
              <w:t xml:space="preserve">     </w:t>
            </w:r>
            <w:r w:rsidR="009920F5">
              <w:rPr>
                <w:rFonts w:ascii="Times New Roman" w:eastAsia="標楷體" w:hint="eastAsia"/>
                <w:color w:val="000000" w:themeColor="text1"/>
              </w:rPr>
              <w:t xml:space="preserve">                </w:t>
            </w:r>
            <w:r w:rsidR="003A3D88" w:rsidRPr="0000092A">
              <w:rPr>
                <w:rFonts w:ascii="Times New Roman" w:eastAsia="標楷體"/>
                <w:color w:val="000000" w:themeColor="text1"/>
              </w:rPr>
              <w:t xml:space="preserve">   (</w:t>
            </w:r>
            <w:r w:rsidR="003A3D88" w:rsidRPr="0000092A">
              <w:rPr>
                <w:rFonts w:ascii="Times New Roman" w:eastAsia="標楷體"/>
                <w:color w:val="000000" w:themeColor="text1"/>
              </w:rPr>
              <w:t>人</w:t>
            </w:r>
            <w:r w:rsidR="003A3D88" w:rsidRPr="0000092A">
              <w:rPr>
                <w:rFonts w:ascii="Times New Roman" w:eastAsia="標楷體"/>
                <w:color w:val="000000" w:themeColor="text1"/>
              </w:rPr>
              <w:t>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49" w:rsidRPr="0000092A" w:rsidRDefault="00521649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3A3D88" w:rsidRPr="0000092A" w:rsidTr="002702AC">
        <w:trPr>
          <w:cantSplit/>
          <w:trHeight w:val="5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88" w:rsidRPr="0000092A" w:rsidRDefault="003A3D88" w:rsidP="00521649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88" w:rsidRPr="0000092A" w:rsidRDefault="003A3D88" w:rsidP="003A3D88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0092A">
              <w:rPr>
                <w:rFonts w:ascii="Times New Roman" w:eastAsia="標楷體"/>
                <w:color w:val="000000" w:themeColor="text1"/>
              </w:rPr>
              <w:t>作業能力</w:t>
            </w:r>
            <w:r w:rsidRPr="0000092A">
              <w:rPr>
                <w:rFonts w:ascii="Times New Roman" w:eastAsia="標楷體"/>
                <w:color w:val="000000" w:themeColor="text1"/>
              </w:rPr>
              <w:t xml:space="preserve">    </w:t>
            </w:r>
            <w:r w:rsidR="009920F5">
              <w:rPr>
                <w:rFonts w:ascii="Times New Roman" w:eastAsia="標楷體" w:hint="eastAsia"/>
                <w:color w:val="000000" w:themeColor="text1"/>
              </w:rPr>
              <w:t xml:space="preserve">               </w:t>
            </w:r>
            <w:r w:rsidRPr="0000092A">
              <w:rPr>
                <w:rFonts w:ascii="Times New Roman" w:eastAsia="標楷體"/>
                <w:color w:val="000000" w:themeColor="text1"/>
              </w:rPr>
              <w:t xml:space="preserve">  (kg/h)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88" w:rsidRPr="0000092A" w:rsidRDefault="003A3D88" w:rsidP="003A3D88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標楷體"/>
                <w:color w:val="FF0000"/>
                <w:sz w:val="22"/>
                <w:szCs w:val="22"/>
              </w:rPr>
            </w:pPr>
          </w:p>
        </w:tc>
      </w:tr>
      <w:tr w:rsidR="003A3D88" w:rsidRPr="0000092A" w:rsidTr="008E26B4">
        <w:trPr>
          <w:cantSplit/>
          <w:trHeight w:val="60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88" w:rsidRPr="0000092A" w:rsidRDefault="003A3D8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00092A">
              <w:rPr>
                <w:rFonts w:ascii="Times New Roman" w:eastAsia="標楷體"/>
              </w:rPr>
              <w:t>篩</w:t>
            </w:r>
            <w:proofErr w:type="gramEnd"/>
          </w:p>
          <w:p w:rsidR="003A3D88" w:rsidRPr="0000092A" w:rsidRDefault="003A3D8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選</w:t>
            </w:r>
          </w:p>
          <w:p w:rsidR="003A3D88" w:rsidRPr="0000092A" w:rsidRDefault="003A3D8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成</w:t>
            </w:r>
          </w:p>
          <w:p w:rsidR="003A3D88" w:rsidRPr="0000092A" w:rsidRDefault="003A3D8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功</w:t>
            </w:r>
          </w:p>
          <w:p w:rsidR="003A3D88" w:rsidRPr="0000092A" w:rsidRDefault="003A3D8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88" w:rsidRPr="0000092A" w:rsidRDefault="003A3D88" w:rsidP="003A3D88">
            <w:pPr>
              <w:widowControl/>
              <w:autoSpaceDE w:val="0"/>
              <w:autoSpaceDN w:val="0"/>
              <w:spacing w:line="360" w:lineRule="atLeast"/>
              <w:ind w:leftChars="59" w:left="142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00092A">
              <w:rPr>
                <w:rFonts w:ascii="Times New Roman" w:eastAsia="標楷體"/>
              </w:rPr>
              <w:t>取樣總重量</w:t>
            </w:r>
            <w:r w:rsidRPr="0000092A">
              <w:rPr>
                <w:rFonts w:ascii="Times New Roman" w:eastAsia="標楷體"/>
              </w:rPr>
              <w:t xml:space="preserve">       </w:t>
            </w:r>
            <w:r w:rsidR="009920F5">
              <w:rPr>
                <w:rFonts w:ascii="Times New Roman" w:eastAsia="標楷體" w:hint="eastAsia"/>
              </w:rPr>
              <w:t xml:space="preserve">           </w:t>
            </w:r>
            <w:r w:rsidRPr="0000092A">
              <w:rPr>
                <w:rFonts w:ascii="Times New Roman" w:eastAsia="標楷體"/>
              </w:rPr>
              <w:t xml:space="preserve">  (kg)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88" w:rsidRPr="0000092A" w:rsidRDefault="003A3D88" w:rsidP="00A93FC0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標楷體"/>
                <w:color w:val="FF0000"/>
                <w:sz w:val="20"/>
              </w:rPr>
            </w:pPr>
          </w:p>
        </w:tc>
      </w:tr>
      <w:tr w:rsidR="003A3D88" w:rsidRPr="0000092A" w:rsidTr="00261890">
        <w:trPr>
          <w:cantSplit/>
          <w:trHeight w:val="60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88" w:rsidRPr="0000092A" w:rsidRDefault="003A3D88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88" w:rsidRPr="0000092A" w:rsidRDefault="003A3D88" w:rsidP="003A3D88">
            <w:pPr>
              <w:widowControl/>
              <w:autoSpaceDE w:val="0"/>
              <w:autoSpaceDN w:val="0"/>
              <w:spacing w:line="360" w:lineRule="atLeast"/>
              <w:ind w:leftChars="59" w:left="142"/>
              <w:textAlignment w:val="bottom"/>
              <w:rPr>
                <w:rFonts w:ascii="Times New Roman" w:eastAsia="標楷體"/>
              </w:rPr>
            </w:pPr>
            <w:proofErr w:type="gramStart"/>
            <w:r w:rsidRPr="0000092A">
              <w:rPr>
                <w:rFonts w:ascii="Times New Roman" w:eastAsia="標楷體"/>
              </w:rPr>
              <w:t>夾雜物總重量</w:t>
            </w:r>
            <w:proofErr w:type="gramEnd"/>
            <w:r w:rsidRPr="0000092A">
              <w:rPr>
                <w:rFonts w:ascii="Times New Roman" w:eastAsia="標楷體"/>
              </w:rPr>
              <w:t xml:space="preserve">      </w:t>
            </w:r>
            <w:r w:rsidR="009920F5">
              <w:rPr>
                <w:rFonts w:ascii="Times New Roman" w:eastAsia="標楷體" w:hint="eastAsia"/>
              </w:rPr>
              <w:t xml:space="preserve">         </w:t>
            </w:r>
            <w:r w:rsidRPr="0000092A">
              <w:rPr>
                <w:rFonts w:ascii="Times New Roman" w:eastAsia="標楷體"/>
              </w:rPr>
              <w:t xml:space="preserve"> (kg)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88" w:rsidRPr="0000092A" w:rsidRDefault="003A3D88" w:rsidP="00A93FC0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標楷體"/>
                <w:color w:val="FF0000"/>
                <w:sz w:val="18"/>
                <w:szCs w:val="18"/>
              </w:rPr>
            </w:pPr>
          </w:p>
        </w:tc>
      </w:tr>
      <w:tr w:rsidR="00A93FC0" w:rsidRPr="0000092A" w:rsidTr="003A3D88">
        <w:trPr>
          <w:cantSplit/>
          <w:trHeight w:val="60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0" w:rsidRPr="0000092A" w:rsidRDefault="00A93FC0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0" w:rsidRPr="0000092A" w:rsidRDefault="00A93FC0" w:rsidP="003A3D88">
            <w:pPr>
              <w:widowControl/>
              <w:autoSpaceDE w:val="0"/>
              <w:autoSpaceDN w:val="0"/>
              <w:spacing w:line="360" w:lineRule="atLeast"/>
              <w:ind w:leftChars="59" w:left="142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篩選成功率</w:t>
            </w:r>
            <w:r w:rsidR="009920F5">
              <w:rPr>
                <w:rFonts w:ascii="Times New Roman" w:eastAsia="標楷體" w:hint="eastAsia"/>
              </w:rPr>
              <w:t xml:space="preserve">                   </w:t>
            </w:r>
            <w:r w:rsidRPr="0000092A">
              <w:rPr>
                <w:rFonts w:ascii="Times New Roman" w:eastAsia="標楷體"/>
              </w:rPr>
              <w:t xml:space="preserve"> (</w:t>
            </w:r>
            <w:r w:rsidR="003A3D88" w:rsidRPr="0000092A">
              <w:rPr>
                <w:rFonts w:ascii="Times New Roman" w:eastAsia="標楷體"/>
              </w:rPr>
              <w:t>%</w:t>
            </w:r>
            <w:r w:rsidRPr="0000092A">
              <w:rPr>
                <w:rFonts w:ascii="Times New Roman" w:eastAsia="標楷體"/>
              </w:rPr>
              <w:t>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0" w:rsidRPr="0000092A" w:rsidRDefault="00A93FC0" w:rsidP="00A93FC0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標楷體"/>
                <w:color w:val="FF0000"/>
                <w:sz w:val="18"/>
                <w:szCs w:val="18"/>
              </w:rPr>
            </w:pPr>
          </w:p>
        </w:tc>
      </w:tr>
      <w:tr w:rsidR="00D52005" w:rsidRPr="0000092A" w:rsidTr="003A3D88">
        <w:trPr>
          <w:cantSplit/>
          <w:trHeight w:val="56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作</w:t>
            </w:r>
          </w:p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業</w:t>
            </w:r>
          </w:p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00092A">
              <w:rPr>
                <w:rFonts w:ascii="Times New Roman" w:eastAsia="標楷體"/>
              </w:rPr>
              <w:t>損</w:t>
            </w:r>
            <w:proofErr w:type="gramEnd"/>
          </w:p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失</w:t>
            </w:r>
          </w:p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 w:rsidP="00EB066C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處理穀物或雜糧總重量</w:t>
            </w:r>
            <w:r w:rsidRPr="0000092A">
              <w:rPr>
                <w:rFonts w:ascii="Times New Roman" w:eastAsia="標楷體"/>
              </w:rPr>
              <w:t>(</w:t>
            </w:r>
            <w:r w:rsidR="00521649" w:rsidRPr="0000092A">
              <w:rPr>
                <w:rFonts w:ascii="Times New Roman" w:eastAsia="標楷體"/>
              </w:rPr>
              <w:t>kg</w:t>
            </w:r>
            <w:r w:rsidRPr="0000092A">
              <w:rPr>
                <w:rFonts w:ascii="Times New Roman" w:eastAsia="標楷體"/>
              </w:rPr>
              <w:t>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D52005" w:rsidRPr="0000092A" w:rsidTr="003A3D88">
        <w:trPr>
          <w:cantSplit/>
          <w:trHeight w:val="56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 w:rsidP="00EB066C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雜物收集處之穀物或雜糧總重量</w:t>
            </w:r>
            <w:r w:rsidR="009920F5">
              <w:rPr>
                <w:rFonts w:ascii="Times New Roman" w:eastAsia="標楷體" w:hint="eastAsia"/>
              </w:rPr>
              <w:t xml:space="preserve">                                  </w:t>
            </w:r>
            <w:r w:rsidRPr="0000092A">
              <w:rPr>
                <w:rFonts w:ascii="Times New Roman" w:eastAsia="標楷體"/>
              </w:rPr>
              <w:t>(</w:t>
            </w:r>
            <w:r w:rsidR="00521649" w:rsidRPr="0000092A">
              <w:rPr>
                <w:rFonts w:ascii="Times New Roman" w:eastAsia="標楷體"/>
              </w:rPr>
              <w:t>kg</w:t>
            </w:r>
            <w:r w:rsidRPr="0000092A">
              <w:rPr>
                <w:rFonts w:ascii="Times New Roman" w:eastAsia="標楷體"/>
              </w:rPr>
              <w:t>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D52005" w:rsidRPr="0000092A" w:rsidTr="003A3D88">
        <w:trPr>
          <w:cantSplit/>
          <w:trHeight w:val="5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 w:rsidP="00EB066C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作業損失率</w:t>
            </w:r>
            <w:r w:rsidR="009920F5">
              <w:rPr>
                <w:rFonts w:ascii="Times New Roman" w:eastAsia="標楷體" w:hint="eastAsia"/>
              </w:rPr>
              <w:t xml:space="preserve">                       </w:t>
            </w:r>
            <w:bookmarkStart w:id="0" w:name="_GoBack"/>
            <w:bookmarkEnd w:id="0"/>
            <w:r w:rsidRPr="0000092A">
              <w:rPr>
                <w:rFonts w:ascii="Times New Roman" w:eastAsia="標楷體"/>
              </w:rPr>
              <w:t>(%)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D52005" w:rsidRPr="0000092A" w:rsidTr="003A3D88">
        <w:trPr>
          <w:cantSplit/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 w:rsidP="00FF1812">
            <w:pPr>
              <w:widowControl/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連續作業</w:t>
            </w:r>
          </w:p>
          <w:p w:rsidR="00D52005" w:rsidRPr="0000092A" w:rsidRDefault="00D52005" w:rsidP="00FF1812">
            <w:pPr>
              <w:widowControl/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試</w:t>
            </w:r>
          </w:p>
          <w:p w:rsidR="00D52005" w:rsidRPr="0000092A" w:rsidRDefault="00D52005" w:rsidP="00FF1812">
            <w:pPr>
              <w:widowControl/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 w:rsidP="00EB066C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連續作業時間</w:t>
            </w:r>
            <w:r w:rsidRPr="0000092A">
              <w:rPr>
                <w:rFonts w:ascii="Times New Roman" w:eastAsia="標楷體"/>
              </w:rPr>
              <w:t xml:space="preserve">  (</w:t>
            </w:r>
            <w:r w:rsidR="00521649" w:rsidRPr="0000092A">
              <w:rPr>
                <w:rFonts w:ascii="Times New Roman" w:eastAsia="標楷體"/>
              </w:rPr>
              <w:t>h</w:t>
            </w:r>
            <w:r w:rsidRPr="0000092A">
              <w:rPr>
                <w:rFonts w:ascii="Times New Roman" w:eastAsia="標楷體"/>
              </w:rPr>
              <w:t>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D52005" w:rsidRPr="0000092A" w:rsidTr="003A3D88">
        <w:trPr>
          <w:cantSplit/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 w:rsidP="00EB066C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故障排除時間</w:t>
            </w:r>
            <w:r w:rsidRPr="0000092A">
              <w:rPr>
                <w:rFonts w:ascii="Times New Roman" w:eastAsia="標楷體"/>
              </w:rPr>
              <w:t xml:space="preserve"> (</w:t>
            </w:r>
            <w:r w:rsidR="00521649" w:rsidRPr="0000092A">
              <w:rPr>
                <w:rFonts w:ascii="Times New Roman" w:eastAsia="標楷體"/>
              </w:rPr>
              <w:t>h</w:t>
            </w:r>
            <w:r w:rsidRPr="0000092A">
              <w:rPr>
                <w:rFonts w:ascii="Times New Roman" w:eastAsia="標楷體"/>
              </w:rPr>
              <w:t>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D52005" w:rsidRPr="0000092A" w:rsidTr="003A3D88">
        <w:trPr>
          <w:cantSplit/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 w:rsidP="00275C20">
            <w:pPr>
              <w:widowControl/>
              <w:autoSpaceDE w:val="0"/>
              <w:autoSpaceDN w:val="0"/>
              <w:spacing w:line="360" w:lineRule="atLeast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機件損壞情形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D52005" w:rsidRPr="0000092A" w:rsidTr="003A3D88">
        <w:trPr>
          <w:cantSplit/>
          <w:trHeight w:val="56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 w:rsidP="00EB066C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00092A">
              <w:rPr>
                <w:rFonts w:ascii="Times New Roman" w:eastAsia="標楷體"/>
              </w:rPr>
              <w:t>備註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05" w:rsidRPr="0000092A" w:rsidRDefault="00D52005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</w:tbl>
    <w:p w:rsidR="00F60101" w:rsidRPr="0000092A" w:rsidRDefault="00F60101" w:rsidP="00B74E79">
      <w:pPr>
        <w:widowControl/>
        <w:autoSpaceDE w:val="0"/>
        <w:autoSpaceDN w:val="0"/>
        <w:spacing w:line="480" w:lineRule="atLeast"/>
        <w:ind w:right="71" w:firstLineChars="150" w:firstLine="360"/>
        <w:textAlignment w:val="bottom"/>
        <w:rPr>
          <w:rFonts w:ascii="Times New Roman" w:eastAsia="標楷體"/>
          <w:sz w:val="28"/>
        </w:rPr>
      </w:pPr>
      <w:r w:rsidRPr="0000092A">
        <w:rPr>
          <w:rFonts w:ascii="Times New Roman" w:eastAsia="標楷體"/>
        </w:rPr>
        <w:t>以上測試確實依照「</w:t>
      </w:r>
      <w:r w:rsidR="00797907" w:rsidRPr="0000092A">
        <w:rPr>
          <w:rFonts w:ascii="Times New Roman" w:eastAsia="標楷體"/>
        </w:rPr>
        <w:t>TS</w:t>
      </w:r>
      <w:r w:rsidR="00D52005" w:rsidRPr="0000092A">
        <w:rPr>
          <w:rFonts w:ascii="Times New Roman" w:eastAsia="標楷體"/>
        </w:rPr>
        <w:t>107</w:t>
      </w:r>
      <w:r w:rsidR="00DF34CA" w:rsidRPr="0000092A">
        <w:rPr>
          <w:rFonts w:ascii="Times New Roman" w:eastAsia="標楷體"/>
        </w:rPr>
        <w:t>穀物</w:t>
      </w:r>
      <w:r w:rsidR="00797907" w:rsidRPr="0000092A">
        <w:rPr>
          <w:rFonts w:ascii="Times New Roman" w:eastAsia="標楷體"/>
        </w:rPr>
        <w:t>篩選</w:t>
      </w:r>
      <w:r w:rsidR="00DF34CA" w:rsidRPr="0000092A">
        <w:rPr>
          <w:rFonts w:ascii="Times New Roman" w:eastAsia="標楷體"/>
        </w:rPr>
        <w:t>機</w:t>
      </w:r>
      <w:r w:rsidR="00797907" w:rsidRPr="0000092A">
        <w:rPr>
          <w:rFonts w:ascii="Times New Roman" w:eastAsia="標楷體"/>
        </w:rPr>
        <w:t>性能</w:t>
      </w:r>
      <w:r w:rsidRPr="0000092A">
        <w:rPr>
          <w:rFonts w:ascii="Times New Roman" w:eastAsia="標楷體"/>
        </w:rPr>
        <w:t>測定方法及暫</w:t>
      </w:r>
      <w:r w:rsidR="00305D23" w:rsidRPr="0000092A">
        <w:rPr>
          <w:rFonts w:ascii="Times New Roman" w:eastAsia="標楷體"/>
        </w:rPr>
        <w:t>行</w:t>
      </w:r>
      <w:r w:rsidR="00247098" w:rsidRPr="0000092A">
        <w:rPr>
          <w:rFonts w:ascii="Times New Roman" w:eastAsia="標楷體"/>
        </w:rPr>
        <w:t>基</w:t>
      </w:r>
      <w:r w:rsidRPr="0000092A">
        <w:rPr>
          <w:rFonts w:ascii="Times New Roman" w:eastAsia="標楷體"/>
        </w:rPr>
        <w:t>準」執行所得結果。</w:t>
      </w:r>
    </w:p>
    <w:p w:rsidR="0014618F" w:rsidRPr="0000092A" w:rsidRDefault="00F60101" w:rsidP="00AB4E29">
      <w:pPr>
        <w:widowControl/>
        <w:autoSpaceDE w:val="0"/>
        <w:autoSpaceDN w:val="0"/>
        <w:spacing w:line="480" w:lineRule="atLeast"/>
        <w:ind w:firstLineChars="150" w:firstLine="420"/>
        <w:textAlignment w:val="bottom"/>
        <w:rPr>
          <w:rFonts w:ascii="Times New Roman" w:eastAsia="標楷體"/>
          <w:b/>
          <w:sz w:val="28"/>
        </w:rPr>
      </w:pPr>
      <w:r w:rsidRPr="0000092A">
        <w:rPr>
          <w:rFonts w:ascii="Times New Roman" w:eastAsia="標楷體"/>
          <w:b/>
          <w:sz w:val="28"/>
        </w:rPr>
        <w:t>申請廠商及負責人印鑑：</w:t>
      </w:r>
    </w:p>
    <w:sectPr w:rsidR="0014618F" w:rsidRPr="0000092A" w:rsidSect="00BE38BE">
      <w:pgSz w:w="11907" w:h="16840"/>
      <w:pgMar w:top="1134" w:right="1418" w:bottom="153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58" w:rsidRDefault="007F3458" w:rsidP="00D52005">
      <w:r>
        <w:separator/>
      </w:r>
    </w:p>
  </w:endnote>
  <w:endnote w:type="continuationSeparator" w:id="0">
    <w:p w:rsidR="007F3458" w:rsidRDefault="007F3458" w:rsidP="00D5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58" w:rsidRDefault="007F3458" w:rsidP="00D52005">
      <w:r>
        <w:separator/>
      </w:r>
    </w:p>
  </w:footnote>
  <w:footnote w:type="continuationSeparator" w:id="0">
    <w:p w:rsidR="007F3458" w:rsidRDefault="007F3458" w:rsidP="00D5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AC6"/>
    <w:multiLevelType w:val="hybridMultilevel"/>
    <w:tmpl w:val="21505772"/>
    <w:lvl w:ilvl="0" w:tplc="3D487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5A55DF"/>
    <w:multiLevelType w:val="hybridMultilevel"/>
    <w:tmpl w:val="9440D7D4"/>
    <w:lvl w:ilvl="0" w:tplc="8BAA65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A853C1"/>
    <w:multiLevelType w:val="hybridMultilevel"/>
    <w:tmpl w:val="D6C4C55C"/>
    <w:lvl w:ilvl="0" w:tplc="1ABAC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D23"/>
    <w:rsid w:val="0000092A"/>
    <w:rsid w:val="000151FF"/>
    <w:rsid w:val="000458B8"/>
    <w:rsid w:val="00071B6E"/>
    <w:rsid w:val="000D147D"/>
    <w:rsid w:val="00104453"/>
    <w:rsid w:val="00120E1E"/>
    <w:rsid w:val="0014618F"/>
    <w:rsid w:val="001545A7"/>
    <w:rsid w:val="0018703C"/>
    <w:rsid w:val="001A5C7B"/>
    <w:rsid w:val="002325B0"/>
    <w:rsid w:val="00247098"/>
    <w:rsid w:val="002704A3"/>
    <w:rsid w:val="00275C20"/>
    <w:rsid w:val="00305D23"/>
    <w:rsid w:val="00332300"/>
    <w:rsid w:val="00367B67"/>
    <w:rsid w:val="003A3D88"/>
    <w:rsid w:val="003D6054"/>
    <w:rsid w:val="00424BCC"/>
    <w:rsid w:val="00461740"/>
    <w:rsid w:val="00471F73"/>
    <w:rsid w:val="004C4F07"/>
    <w:rsid w:val="004C52A0"/>
    <w:rsid w:val="00521649"/>
    <w:rsid w:val="005903B7"/>
    <w:rsid w:val="005A0BD0"/>
    <w:rsid w:val="005B0984"/>
    <w:rsid w:val="005F01D3"/>
    <w:rsid w:val="005F2C1E"/>
    <w:rsid w:val="00623BC9"/>
    <w:rsid w:val="00632948"/>
    <w:rsid w:val="006830CE"/>
    <w:rsid w:val="0072234C"/>
    <w:rsid w:val="00794657"/>
    <w:rsid w:val="00796753"/>
    <w:rsid w:val="00797907"/>
    <w:rsid w:val="007F3458"/>
    <w:rsid w:val="008021CD"/>
    <w:rsid w:val="008A6C2E"/>
    <w:rsid w:val="00917C52"/>
    <w:rsid w:val="00946736"/>
    <w:rsid w:val="009920F5"/>
    <w:rsid w:val="009B1487"/>
    <w:rsid w:val="009D2DE7"/>
    <w:rsid w:val="00A55703"/>
    <w:rsid w:val="00A93FC0"/>
    <w:rsid w:val="00AB4E29"/>
    <w:rsid w:val="00AE05AC"/>
    <w:rsid w:val="00B74E79"/>
    <w:rsid w:val="00B80342"/>
    <w:rsid w:val="00BB4051"/>
    <w:rsid w:val="00BE38BE"/>
    <w:rsid w:val="00C94DFF"/>
    <w:rsid w:val="00CE1D0C"/>
    <w:rsid w:val="00D1166C"/>
    <w:rsid w:val="00D52005"/>
    <w:rsid w:val="00D57ACE"/>
    <w:rsid w:val="00D743AD"/>
    <w:rsid w:val="00DF34CA"/>
    <w:rsid w:val="00DF435A"/>
    <w:rsid w:val="00E331D1"/>
    <w:rsid w:val="00E51892"/>
    <w:rsid w:val="00E602BF"/>
    <w:rsid w:val="00E75580"/>
    <w:rsid w:val="00EB066C"/>
    <w:rsid w:val="00EE05FC"/>
    <w:rsid w:val="00F2664D"/>
    <w:rsid w:val="00F368DB"/>
    <w:rsid w:val="00F60101"/>
    <w:rsid w:val="00F71764"/>
    <w:rsid w:val="00F806F3"/>
    <w:rsid w:val="00FA1AD1"/>
    <w:rsid w:val="00FA629F"/>
    <w:rsid w:val="00F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BE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E38BE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BE38BE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BE38BE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BE38BE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BE38BE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BE38BE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BE38BE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BE38BE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BE38BE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BE38BE"/>
    <w:rPr>
      <w:sz w:val="16"/>
    </w:rPr>
  </w:style>
  <w:style w:type="paragraph" w:styleId="a5">
    <w:name w:val="annotation text"/>
    <w:basedOn w:val="a"/>
    <w:semiHidden/>
    <w:rsid w:val="00BE38BE"/>
  </w:style>
  <w:style w:type="paragraph" w:styleId="80">
    <w:name w:val="toc 8"/>
    <w:basedOn w:val="a"/>
    <w:next w:val="a"/>
    <w:semiHidden/>
    <w:rsid w:val="00BE38BE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BE38BE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BE38BE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BE38BE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BE38BE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BE38BE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BE38BE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BE38BE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BE38BE"/>
    <w:pPr>
      <w:ind w:left="2880"/>
    </w:pPr>
  </w:style>
  <w:style w:type="paragraph" w:styleId="61">
    <w:name w:val="index 6"/>
    <w:basedOn w:val="a"/>
    <w:next w:val="a"/>
    <w:semiHidden/>
    <w:rsid w:val="00BE38BE"/>
    <w:pPr>
      <w:ind w:left="2405"/>
    </w:pPr>
  </w:style>
  <w:style w:type="paragraph" w:styleId="51">
    <w:name w:val="index 5"/>
    <w:basedOn w:val="a"/>
    <w:next w:val="a"/>
    <w:semiHidden/>
    <w:rsid w:val="00BE38BE"/>
    <w:pPr>
      <w:ind w:left="1915"/>
    </w:pPr>
  </w:style>
  <w:style w:type="paragraph" w:styleId="41">
    <w:name w:val="index 4"/>
    <w:basedOn w:val="a"/>
    <w:next w:val="a"/>
    <w:semiHidden/>
    <w:rsid w:val="00BE38BE"/>
    <w:pPr>
      <w:ind w:left="1440"/>
    </w:pPr>
  </w:style>
  <w:style w:type="paragraph" w:styleId="31">
    <w:name w:val="index 3"/>
    <w:basedOn w:val="a"/>
    <w:next w:val="a"/>
    <w:semiHidden/>
    <w:rsid w:val="00BE38BE"/>
    <w:pPr>
      <w:ind w:left="965"/>
    </w:pPr>
  </w:style>
  <w:style w:type="paragraph" w:styleId="21">
    <w:name w:val="index 2"/>
    <w:basedOn w:val="a"/>
    <w:next w:val="a"/>
    <w:semiHidden/>
    <w:rsid w:val="00BE38BE"/>
    <w:pPr>
      <w:ind w:left="475"/>
    </w:pPr>
  </w:style>
  <w:style w:type="paragraph" w:styleId="11">
    <w:name w:val="index 1"/>
    <w:basedOn w:val="a"/>
    <w:next w:val="a"/>
    <w:semiHidden/>
    <w:rsid w:val="00BE38BE"/>
  </w:style>
  <w:style w:type="character" w:styleId="a6">
    <w:name w:val="line number"/>
    <w:basedOn w:val="a1"/>
    <w:rsid w:val="00BE38BE"/>
  </w:style>
  <w:style w:type="paragraph" w:styleId="a7">
    <w:name w:val="index heading"/>
    <w:basedOn w:val="a"/>
    <w:next w:val="11"/>
    <w:semiHidden/>
    <w:rsid w:val="00BE38BE"/>
  </w:style>
  <w:style w:type="paragraph" w:styleId="a8">
    <w:name w:val="footer"/>
    <w:basedOn w:val="a"/>
    <w:rsid w:val="00BE38BE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rsid w:val="00BE38BE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sid w:val="00BE38BE"/>
    <w:rPr>
      <w:position w:val="6"/>
      <w:sz w:val="16"/>
    </w:rPr>
  </w:style>
  <w:style w:type="paragraph" w:styleId="ab">
    <w:name w:val="footnote text"/>
    <w:basedOn w:val="a"/>
    <w:semiHidden/>
    <w:rsid w:val="00BE38BE"/>
    <w:rPr>
      <w:sz w:val="20"/>
    </w:rPr>
  </w:style>
  <w:style w:type="paragraph" w:styleId="a0">
    <w:name w:val="Normal Indent"/>
    <w:basedOn w:val="a"/>
    <w:rsid w:val="00BE38BE"/>
    <w:pPr>
      <w:ind w:left="475"/>
    </w:pPr>
  </w:style>
  <w:style w:type="paragraph" w:customStyle="1" w:styleId="Default">
    <w:name w:val="Default"/>
    <w:rsid w:val="00D1166C"/>
    <w:pPr>
      <w:widowControl w:val="0"/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E05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0">
    <w:name w:val="Normal Indent"/>
    <w:basedOn w:val="a"/>
    <w:pPr>
      <w:ind w:left="475"/>
    </w:pPr>
  </w:style>
  <w:style w:type="paragraph" w:customStyle="1" w:styleId="Default">
    <w:name w:val="Default"/>
    <w:rsid w:val="00D1166C"/>
    <w:pPr>
      <w:widowControl w:val="0"/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E05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FAC8-3CB0-4CDB-82F6-E58DAA78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Office Word</Application>
  <DocSecurity>0</DocSecurity>
  <Lines>4</Lines>
  <Paragraphs>1</Paragraphs>
  <ScaleCrop>false</ScaleCrop>
  <Company>台灣省農業試驗所農工系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型蔬果選別機(TS30)自行測試記錄表</dc:title>
  <dc:subject/>
  <dc:creator>chiusw</dc:creator>
  <cp:keywords/>
  <dc:description/>
  <cp:lastModifiedBy>農工組-林建志</cp:lastModifiedBy>
  <cp:revision>11</cp:revision>
  <cp:lastPrinted>2006-05-11T08:18:00Z</cp:lastPrinted>
  <dcterms:created xsi:type="dcterms:W3CDTF">2018-10-05T12:42:00Z</dcterms:created>
  <dcterms:modified xsi:type="dcterms:W3CDTF">2020-06-03T06:43:00Z</dcterms:modified>
</cp:coreProperties>
</file>