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5066"/>
        <w:gridCol w:w="6095"/>
        <w:gridCol w:w="1843"/>
        <w:gridCol w:w="2126"/>
        <w:gridCol w:w="1837"/>
      </w:tblGrid>
      <w:tr w:rsidR="0087322F" w:rsidRPr="00E22AF6" w:rsidTr="008C3438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名額</w:t>
            </w:r>
          </w:p>
        </w:tc>
        <w:tc>
          <w:tcPr>
            <w:tcW w:w="5066" w:type="dxa"/>
            <w:vAlign w:val="center"/>
          </w:tcPr>
          <w:p w:rsidR="00195A0A" w:rsidRPr="00E22AF6" w:rsidRDefault="00C25A26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proofErr w:type="gramStart"/>
                                  <w:r w:rsidR="00A01727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植病組</w:t>
                                  </w:r>
                                  <w:r w:rsidR="008C343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C3438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proofErr w:type="gramEnd"/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proofErr w:type="gramStart"/>
                            <w:r w:rsidR="00A01727">
                              <w:rPr>
                                <w:rFonts w:hint="eastAsia"/>
                                <w:b/>
                                <w:sz w:val="28"/>
                              </w:rPr>
                              <w:t>植病組</w:t>
                            </w:r>
                            <w:r w:rsidR="008C3438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8C343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</w:t>
                            </w:r>
                            <w:proofErr w:type="gramEnd"/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E22AF6">
              <w:rPr>
                <w:rFonts w:ascii="Arial" w:eastAsia="標楷體" w:hAnsi="Arial" w:cs="Arial"/>
                <w:b/>
              </w:rPr>
              <w:t>資格條件</w:t>
            </w:r>
          </w:p>
        </w:tc>
        <w:tc>
          <w:tcPr>
            <w:tcW w:w="6095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工作報酬</w:t>
            </w:r>
          </w:p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(</w:t>
            </w:r>
            <w:r w:rsidRPr="00E22AF6">
              <w:rPr>
                <w:rFonts w:ascii="Arial" w:eastAsia="標楷體" w:hAnsi="Arial" w:cs="Arial"/>
                <w:b/>
              </w:rPr>
              <w:t>新臺幣</w:t>
            </w:r>
            <w:r w:rsidR="00667ED6" w:rsidRPr="00E22AF6">
              <w:rPr>
                <w:rFonts w:ascii="Arial" w:eastAsia="標楷體" w:hAnsi="Arial" w:cs="Arial"/>
                <w:b/>
              </w:rPr>
              <w:t>(</w:t>
            </w:r>
            <w:r w:rsidR="00667ED6" w:rsidRPr="00E22AF6">
              <w:rPr>
                <w:rFonts w:ascii="Arial" w:eastAsia="標楷體" w:hAnsi="Arial" w:cs="Arial"/>
                <w:b/>
              </w:rPr>
              <w:t>元</w:t>
            </w:r>
            <w:r w:rsidR="00667ED6" w:rsidRPr="00E22AF6">
              <w:rPr>
                <w:rFonts w:ascii="Arial" w:eastAsia="標楷體" w:hAnsi="Arial" w:cs="Arial"/>
                <w:b/>
              </w:rPr>
              <w:t>)</w:t>
            </w:r>
            <w:r w:rsidRPr="00E22AF6">
              <w:rPr>
                <w:rFonts w:ascii="Arial" w:eastAsia="標楷體" w:hAnsi="Arial" w:cs="Arial"/>
                <w:b/>
              </w:rPr>
              <w:t>/</w:t>
            </w:r>
            <w:r w:rsidRPr="00E22AF6">
              <w:rPr>
                <w:rFonts w:ascii="Arial" w:eastAsia="標楷體" w:hAnsi="Arial" w:cs="Arial"/>
                <w:b/>
              </w:rPr>
              <w:t>月</w:t>
            </w:r>
            <w:r w:rsidRPr="00E22AF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5074E2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甄選方式及</w:t>
            </w:r>
          </w:p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比重</w:t>
            </w:r>
          </w:p>
        </w:tc>
        <w:tc>
          <w:tcPr>
            <w:tcW w:w="1837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考試內容</w:t>
            </w:r>
          </w:p>
        </w:tc>
      </w:tr>
      <w:tr w:rsidR="00543868" w:rsidRPr="00E22AF6" w:rsidTr="008C3438">
        <w:trPr>
          <w:trHeight w:val="5209"/>
          <w:jc w:val="center"/>
        </w:trPr>
        <w:tc>
          <w:tcPr>
            <w:tcW w:w="1072" w:type="dxa"/>
          </w:tcPr>
          <w:p w:rsidR="00543868" w:rsidRPr="00E22AF6" w:rsidRDefault="00543868" w:rsidP="00DD5753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</w:rPr>
              <w:t>第</w:t>
            </w:r>
            <w:r w:rsidR="008C3438">
              <w:rPr>
                <w:rFonts w:ascii="Arial" w:eastAsia="標楷體" w:hAnsi="Arial" w:cs="Arial" w:hint="eastAsia"/>
              </w:rPr>
              <w:t>8</w:t>
            </w:r>
            <w:r w:rsidRPr="00E22AF6">
              <w:rPr>
                <w:rFonts w:ascii="Arial" w:eastAsia="標楷體" w:hAnsi="Arial" w:cs="Arial"/>
              </w:rPr>
              <w:t>級</w:t>
            </w:r>
          </w:p>
          <w:p w:rsidR="00543868" w:rsidRPr="00E22AF6" w:rsidRDefault="00543868" w:rsidP="003520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O-0</w:t>
            </w:r>
            <w:r w:rsidR="008C3438">
              <w:rPr>
                <w:rFonts w:ascii="Arial" w:eastAsia="標楷體" w:hAnsi="Arial" w:cs="Arial"/>
                <w:szCs w:val="24"/>
              </w:rPr>
              <w:t>8</w:t>
            </w:r>
            <w:r w:rsidRPr="00E22AF6">
              <w:rPr>
                <w:rFonts w:ascii="Arial" w:eastAsia="標楷體" w:hAnsi="Arial" w:cs="Arial"/>
                <w:szCs w:val="24"/>
              </w:rPr>
              <w:t>01</w:t>
            </w:r>
          </w:p>
        </w:tc>
        <w:tc>
          <w:tcPr>
            <w:tcW w:w="1524" w:type="dxa"/>
          </w:tcPr>
          <w:p w:rsidR="00543868" w:rsidRPr="00E22AF6" w:rsidRDefault="00131D0A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</w:t>
            </w:r>
            <w:r w:rsidR="00543868" w:rsidRPr="00E22AF6">
              <w:rPr>
                <w:rFonts w:ascii="Arial" w:eastAsia="標楷體" w:hAnsi="Arial" w:cs="Arial"/>
              </w:rPr>
              <w:t>組</w:t>
            </w:r>
          </w:p>
        </w:tc>
        <w:tc>
          <w:tcPr>
            <w:tcW w:w="1459" w:type="dxa"/>
          </w:tcPr>
          <w:p w:rsidR="00543868" w:rsidRPr="00E22AF6" w:rsidRDefault="00131D0A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第一類</w:t>
            </w:r>
          </w:p>
        </w:tc>
        <w:tc>
          <w:tcPr>
            <w:tcW w:w="1409" w:type="dxa"/>
          </w:tcPr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正取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備取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5066" w:type="dxa"/>
          </w:tcPr>
          <w:p w:rsidR="008C3438" w:rsidRPr="008C3438" w:rsidRDefault="008C3438" w:rsidP="008C3438">
            <w:pPr>
              <w:pStyle w:val="a4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學歷：碩士學位，農學或生物相關科系。</w:t>
            </w:r>
          </w:p>
          <w:p w:rsidR="008C3438" w:rsidRPr="008C3438" w:rsidRDefault="008C3438" w:rsidP="008C3438">
            <w:pPr>
              <w:pStyle w:val="a4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工作經驗：植物保護研究相關工作</w:t>
            </w: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年或以上。</w:t>
            </w:r>
          </w:p>
          <w:p w:rsidR="00543868" w:rsidRPr="00CB64E7" w:rsidRDefault="00543868" w:rsidP="00CB64E7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需執行作物土壤病原線蟲的田間採集、分離、接種與鑑定工作。</w:t>
            </w:r>
          </w:p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需進行環境逆境模擬溫室的管理工作，並從事相關的試驗研究。</w:t>
            </w:r>
          </w:p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需進行作物</w:t>
            </w:r>
            <w:proofErr w:type="gramStart"/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罹</w:t>
            </w:r>
            <w:proofErr w:type="gramEnd"/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病組織的冷凍切片與染色觀察。</w:t>
            </w:r>
          </w:p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需執行有益微生物於作物病害管理的田間防治試驗。</w:t>
            </w:r>
          </w:p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需執行田間病害診斷相關業務，包括病原菌分離與保存。</w:t>
            </w:r>
          </w:p>
          <w:p w:rsid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需進行試驗結果分析與整理圖表。</w:t>
            </w:r>
          </w:p>
          <w:p w:rsidR="00543868" w:rsidRPr="008C3438" w:rsidRDefault="008C3438" w:rsidP="008C3438">
            <w:pPr>
              <w:pStyle w:val="a4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</w:tcPr>
          <w:p w:rsidR="00543868" w:rsidRPr="00E22AF6" w:rsidRDefault="008C3438" w:rsidP="00BD7AE2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33</w:t>
            </w:r>
            <w:r w:rsidR="00677721" w:rsidRPr="00E22AF6">
              <w:rPr>
                <w:rFonts w:ascii="Arial" w:eastAsia="標楷體" w:hAnsi="Arial" w:cs="Arial"/>
              </w:rPr>
              <w:t>,</w:t>
            </w:r>
            <w:r>
              <w:rPr>
                <w:rFonts w:ascii="Arial" w:eastAsia="標楷體" w:hAnsi="Arial" w:cs="Arial"/>
              </w:rPr>
              <w:t>9</w:t>
            </w:r>
            <w:r w:rsidR="00677721" w:rsidRPr="00E22AF6">
              <w:rPr>
                <w:rFonts w:ascii="Arial" w:eastAsia="標楷體" w:hAnsi="Arial" w:cs="Arial"/>
              </w:rPr>
              <w:t>00</w:t>
            </w:r>
            <w:bookmarkStart w:id="0" w:name="_GoBack"/>
            <w:bookmarkEnd w:id="0"/>
            <w:r w:rsidR="00543868" w:rsidRPr="00E22AF6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2126" w:type="dxa"/>
          </w:tcPr>
          <w:p w:rsidR="008C3438" w:rsidRPr="008C3438" w:rsidRDefault="008C3438" w:rsidP="008C3438">
            <w:pPr>
              <w:pStyle w:val="a4"/>
              <w:numPr>
                <w:ilvl w:val="0"/>
                <w:numId w:val="41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</w:rPr>
            </w:pPr>
            <w:r w:rsidRPr="008C3438">
              <w:rPr>
                <w:rFonts w:ascii="Arial" w:eastAsia="標楷體" w:hAnsi="Arial" w:cs="Arial" w:hint="eastAsia"/>
                <w:szCs w:val="24"/>
              </w:rPr>
              <w:t>筆試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20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％</w:t>
            </w:r>
          </w:p>
          <w:p w:rsidR="008C3438" w:rsidRPr="008C3438" w:rsidRDefault="008C3438" w:rsidP="008C3438">
            <w:pPr>
              <w:pStyle w:val="a4"/>
              <w:numPr>
                <w:ilvl w:val="0"/>
                <w:numId w:val="41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</w:rPr>
            </w:pPr>
            <w:r w:rsidRPr="008C3438">
              <w:rPr>
                <w:rFonts w:ascii="Arial" w:eastAsia="標楷體" w:hAnsi="Arial" w:cs="Arial" w:hint="eastAsia"/>
                <w:szCs w:val="24"/>
              </w:rPr>
              <w:t>面試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40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％</w:t>
            </w:r>
          </w:p>
          <w:p w:rsidR="00543868" w:rsidRPr="008C3438" w:rsidRDefault="008C3438" w:rsidP="008C3438">
            <w:pPr>
              <w:pStyle w:val="a4"/>
              <w:numPr>
                <w:ilvl w:val="0"/>
                <w:numId w:val="41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</w:rPr>
            </w:pPr>
            <w:r w:rsidRPr="008C3438">
              <w:rPr>
                <w:rFonts w:ascii="Arial" w:eastAsia="標楷體" w:hAnsi="Arial" w:cs="Arial" w:hint="eastAsia"/>
                <w:szCs w:val="24"/>
              </w:rPr>
              <w:t>實務操作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40</w:t>
            </w:r>
            <w:r w:rsidRPr="008C3438">
              <w:rPr>
                <w:rFonts w:ascii="Arial" w:eastAsia="標楷體" w:hAnsi="Arial" w:cs="Arial" w:hint="eastAsia"/>
                <w:szCs w:val="24"/>
              </w:rPr>
              <w:t>％</w:t>
            </w:r>
          </w:p>
        </w:tc>
        <w:tc>
          <w:tcPr>
            <w:tcW w:w="1837" w:type="dxa"/>
          </w:tcPr>
          <w:p w:rsidR="00543868" w:rsidRPr="00E22AF6" w:rsidRDefault="00543868" w:rsidP="008C3438">
            <w:pPr>
              <w:pStyle w:val="a4"/>
              <w:spacing w:line="400" w:lineRule="exact"/>
              <w:ind w:leftChars="0" w:left="-111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筆試：</w:t>
            </w:r>
          </w:p>
          <w:p w:rsidR="008C3438" w:rsidRDefault="001023CE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植物病理</w:t>
            </w:r>
            <w:r w:rsidR="008C3438">
              <w:rPr>
                <w:rFonts w:ascii="Arial" w:eastAsia="標楷體" w:hAnsi="Arial" w:cs="Arial" w:hint="eastAsia"/>
                <w:szCs w:val="24"/>
              </w:rPr>
              <w:t>學</w:t>
            </w:r>
          </w:p>
          <w:p w:rsidR="008C3438" w:rsidRDefault="008C3438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微生物學</w:t>
            </w:r>
          </w:p>
          <w:p w:rsidR="008C3438" w:rsidRDefault="008C3438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線蟲學</w:t>
            </w:r>
          </w:p>
          <w:p w:rsidR="00543868" w:rsidRDefault="00543868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基礎邏輯</w:t>
            </w:r>
          </w:p>
          <w:p w:rsidR="008C3438" w:rsidRPr="00E22AF6" w:rsidRDefault="008C3438" w:rsidP="008C3438">
            <w:pPr>
              <w:pStyle w:val="a4"/>
              <w:spacing w:line="400" w:lineRule="exact"/>
              <w:ind w:leftChars="0" w:left="360"/>
              <w:rPr>
                <w:rFonts w:ascii="Arial" w:eastAsia="標楷體" w:hAnsi="Arial" w:cs="Arial"/>
                <w:szCs w:val="24"/>
              </w:rPr>
            </w:pPr>
          </w:p>
          <w:p w:rsidR="00543868" w:rsidRPr="00E22AF6" w:rsidRDefault="00543868" w:rsidP="00DD57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實務操作：</w:t>
            </w:r>
          </w:p>
          <w:p w:rsidR="008C3438" w:rsidRDefault="008C3438" w:rsidP="008C3438">
            <w:pPr>
              <w:pStyle w:val="a4"/>
              <w:numPr>
                <w:ilvl w:val="0"/>
                <w:numId w:val="42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線蟲研究所需技能。</w:t>
            </w:r>
          </w:p>
          <w:p w:rsidR="00543868" w:rsidRPr="00E22AF6" w:rsidRDefault="008C3438" w:rsidP="008C3438">
            <w:pPr>
              <w:pStyle w:val="a4"/>
              <w:numPr>
                <w:ilvl w:val="0"/>
                <w:numId w:val="42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溫室操作</w:t>
            </w:r>
            <w:r w:rsidR="001023CE" w:rsidRPr="00E22AF6">
              <w:rPr>
                <w:rFonts w:ascii="Arial" w:eastAsia="標楷體" w:hAnsi="Arial" w:cs="Arial"/>
                <w:szCs w:val="24"/>
              </w:rPr>
              <w:t>所需技能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FD0A5E" w:rsidRPr="00E22AF6" w:rsidTr="008C3438">
        <w:trPr>
          <w:trHeight w:val="5209"/>
          <w:jc w:val="center"/>
        </w:trPr>
        <w:tc>
          <w:tcPr>
            <w:tcW w:w="1072" w:type="dxa"/>
          </w:tcPr>
          <w:p w:rsidR="00FD0A5E" w:rsidRPr="00E22AF6" w:rsidRDefault="00FD0A5E" w:rsidP="00FD0A5E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</w:t>
            </w:r>
            <w:r w:rsidRPr="00E22AF6">
              <w:rPr>
                <w:rFonts w:ascii="Arial" w:eastAsia="標楷體" w:hAnsi="Arial" w:cs="Arial"/>
              </w:rPr>
              <w:t>5</w:t>
            </w:r>
            <w:r w:rsidRPr="00E22AF6">
              <w:rPr>
                <w:rFonts w:ascii="Arial" w:eastAsia="標楷體" w:hAnsi="Arial" w:cs="Arial"/>
              </w:rPr>
              <w:t>級</w:t>
            </w:r>
          </w:p>
          <w:p w:rsidR="00FD0A5E" w:rsidRPr="00E22AF6" w:rsidRDefault="00FD0A5E" w:rsidP="00FD0A5E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O-050</w:t>
            </w:r>
            <w:r w:rsidR="00131D0A" w:rsidRPr="00E22AF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524" w:type="dxa"/>
          </w:tcPr>
          <w:p w:rsidR="00FD0A5E" w:rsidRPr="00E22AF6" w:rsidRDefault="00131D0A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第二</w:t>
            </w:r>
            <w:r w:rsidR="00FD0A5E" w:rsidRPr="00E22AF6">
              <w:rPr>
                <w:rFonts w:ascii="Arial" w:eastAsia="標楷體" w:hAnsi="Arial" w:cs="Arial"/>
              </w:rPr>
              <w:t>組</w:t>
            </w:r>
          </w:p>
        </w:tc>
        <w:tc>
          <w:tcPr>
            <w:tcW w:w="1459" w:type="dxa"/>
          </w:tcPr>
          <w:p w:rsidR="00FD0A5E" w:rsidRPr="00E22AF6" w:rsidRDefault="00131D0A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第一類</w:t>
            </w:r>
          </w:p>
        </w:tc>
        <w:tc>
          <w:tcPr>
            <w:tcW w:w="1409" w:type="dxa"/>
          </w:tcPr>
          <w:p w:rsidR="00FD0A5E" w:rsidRPr="00E22AF6" w:rsidRDefault="00FD0A5E" w:rsidP="00FD0A5E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正取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  <w:p w:rsidR="00FD0A5E" w:rsidRPr="00E22AF6" w:rsidRDefault="00FD0A5E" w:rsidP="00FD0A5E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備取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5066" w:type="dxa"/>
          </w:tcPr>
          <w:p w:rsidR="008C3438" w:rsidRPr="008C3438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學歷：學士學位，農學或生物相關科系。</w:t>
            </w:r>
          </w:p>
          <w:p w:rsidR="008C3438" w:rsidRPr="008C3438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C3438">
              <w:rPr>
                <w:rFonts w:ascii="Arial" w:eastAsia="標楷體" w:hAnsi="Arial" w:cs="Arial" w:hint="eastAsia"/>
                <w:sz w:val="28"/>
                <w:szCs w:val="28"/>
              </w:rPr>
              <w:t>工作經驗：需有植物保護相關研究室實習經驗。</w:t>
            </w:r>
          </w:p>
          <w:p w:rsidR="00971D71" w:rsidRPr="00CB64E7" w:rsidRDefault="00971D71" w:rsidP="00CB64E7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2E07B9" w:rsidRPr="002E07B9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土壤線蟲微生物的田間採集、分離、接種與鑑定。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需進行溫室及田間管理、試驗和調查工作。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需執行放射線處理作物栽培介質後的微生物調查試驗。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需執行病害診斷相關業務，包括病原菌分離與保存。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需進行試驗結果分析與整理圖表。</w:t>
            </w:r>
          </w:p>
          <w:p w:rsidR="00FD0A5E" w:rsidRPr="00E22AF6" w:rsidRDefault="002E07B9" w:rsidP="002E07B9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7B9">
              <w:rPr>
                <w:rFonts w:ascii="Arial" w:eastAsia="標楷體" w:hAnsi="Arial" w:cs="Arial" w:hint="eastAsia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</w:tcPr>
          <w:p w:rsidR="00FD0A5E" w:rsidRPr="00E22AF6" w:rsidRDefault="00FD0A5E" w:rsidP="00BD7AE2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28,500</w:t>
            </w:r>
            <w:r w:rsidRPr="00E22AF6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2126" w:type="dxa"/>
          </w:tcPr>
          <w:p w:rsidR="002E07B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</w:t>
            </w:r>
            <w:r w:rsidRPr="00E22AF6">
              <w:rPr>
                <w:rFonts w:ascii="Arial" w:eastAsia="標楷體" w:hAnsi="Arial" w:cs="Arial"/>
                <w:szCs w:val="24"/>
              </w:rPr>
              <w:t>20</w:t>
            </w:r>
            <w:r w:rsidRPr="00E22AF6">
              <w:rPr>
                <w:rFonts w:ascii="Arial" w:eastAsia="標楷體" w:hAnsi="Arial" w:cs="Arial"/>
                <w:szCs w:val="24"/>
              </w:rPr>
              <w:t>％</w:t>
            </w:r>
          </w:p>
          <w:p w:rsidR="002E07B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/>
                <w:szCs w:val="24"/>
              </w:rPr>
              <w:t>面試</w:t>
            </w:r>
            <w:r w:rsidRPr="002E07B9">
              <w:rPr>
                <w:rFonts w:ascii="Arial" w:eastAsia="標楷體" w:hAnsi="Arial" w:cs="Arial"/>
                <w:szCs w:val="24"/>
              </w:rPr>
              <w:t>40%</w:t>
            </w:r>
          </w:p>
          <w:p w:rsidR="00FD0A5E" w:rsidRPr="002E07B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/>
                <w:szCs w:val="24"/>
              </w:rPr>
              <w:t>實務操作</w:t>
            </w:r>
            <w:r w:rsidRPr="002E07B9">
              <w:rPr>
                <w:rFonts w:ascii="Arial" w:eastAsia="標楷體" w:hAnsi="Arial" w:cs="Arial"/>
                <w:szCs w:val="24"/>
              </w:rPr>
              <w:t>40%</w:t>
            </w:r>
          </w:p>
        </w:tc>
        <w:tc>
          <w:tcPr>
            <w:tcW w:w="1837" w:type="dxa"/>
          </w:tcPr>
          <w:p w:rsidR="002E07B9" w:rsidRPr="002E07B9" w:rsidRDefault="002E07B9" w:rsidP="002E07B9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筆試：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植物病理學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線蟲學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基礎邏輯</w:t>
            </w:r>
          </w:p>
          <w:p w:rsidR="002E07B9" w:rsidRPr="002E07B9" w:rsidRDefault="002E07B9" w:rsidP="002E07B9">
            <w:pPr>
              <w:pStyle w:val="a4"/>
              <w:spacing w:line="400" w:lineRule="exact"/>
              <w:ind w:leftChars="0" w:left="276"/>
              <w:rPr>
                <w:rFonts w:ascii="Arial" w:eastAsia="標楷體" w:hAnsi="Arial" w:cs="Arial"/>
                <w:szCs w:val="24"/>
              </w:rPr>
            </w:pPr>
          </w:p>
          <w:p w:rsidR="002E07B9" w:rsidRPr="002E07B9" w:rsidRDefault="002E07B9" w:rsidP="002E07B9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實務操作：</w:t>
            </w:r>
          </w:p>
          <w:p w:rsidR="002E07B9" w:rsidRPr="002E07B9" w:rsidRDefault="002E07B9" w:rsidP="002E07B9">
            <w:pPr>
              <w:pStyle w:val="a4"/>
              <w:numPr>
                <w:ilvl w:val="0"/>
                <w:numId w:val="43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線蟲研究所需</w:t>
            </w:r>
            <w:r>
              <w:rPr>
                <w:rFonts w:ascii="Arial" w:eastAsia="標楷體" w:hAnsi="Arial" w:cs="Arial" w:hint="eastAsia"/>
                <w:szCs w:val="24"/>
              </w:rPr>
              <w:t>基本</w:t>
            </w:r>
            <w:r w:rsidRPr="002E07B9">
              <w:rPr>
                <w:rFonts w:ascii="Arial" w:eastAsia="標楷體" w:hAnsi="Arial" w:cs="Arial" w:hint="eastAsia"/>
                <w:szCs w:val="24"/>
              </w:rPr>
              <w:t>技能。</w:t>
            </w:r>
          </w:p>
          <w:p w:rsidR="00FD0A5E" w:rsidRPr="00E22AF6" w:rsidRDefault="002E07B9" w:rsidP="002E07B9">
            <w:pPr>
              <w:pStyle w:val="a4"/>
              <w:numPr>
                <w:ilvl w:val="0"/>
                <w:numId w:val="43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2E07B9">
              <w:rPr>
                <w:rFonts w:ascii="Arial" w:eastAsia="標楷體" w:hAnsi="Arial" w:cs="Arial" w:hint="eastAsia"/>
                <w:szCs w:val="24"/>
              </w:rPr>
              <w:t>溫室操作所需</w:t>
            </w:r>
            <w:r>
              <w:rPr>
                <w:rFonts w:ascii="Arial" w:eastAsia="標楷體" w:hAnsi="Arial" w:cs="Arial" w:hint="eastAsia"/>
                <w:szCs w:val="24"/>
              </w:rPr>
              <w:t>基本</w:t>
            </w:r>
            <w:r w:rsidRPr="002E07B9">
              <w:rPr>
                <w:rFonts w:ascii="Arial" w:eastAsia="標楷體" w:hAnsi="Arial" w:cs="Arial" w:hint="eastAsia"/>
                <w:szCs w:val="24"/>
              </w:rPr>
              <w:t>技能。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CD" w:rsidRDefault="00EE36CD" w:rsidP="00CA2152">
      <w:r>
        <w:separator/>
      </w:r>
    </w:p>
  </w:endnote>
  <w:endnote w:type="continuationSeparator" w:id="0">
    <w:p w:rsidR="00EE36CD" w:rsidRDefault="00EE36CD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032089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A01727" w:rsidRPr="00A01727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CD" w:rsidRDefault="00EE36CD" w:rsidP="00CA2152">
      <w:r>
        <w:separator/>
      </w:r>
    </w:p>
  </w:footnote>
  <w:footnote w:type="continuationSeparator" w:id="0">
    <w:p w:rsidR="00EE36CD" w:rsidRDefault="00EE36CD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5DA2209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50013C"/>
    <w:multiLevelType w:val="hybridMultilevel"/>
    <w:tmpl w:val="0B30A3B4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3">
    <w:nsid w:val="20A35672"/>
    <w:multiLevelType w:val="hybridMultilevel"/>
    <w:tmpl w:val="32509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7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9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8E1A7D"/>
    <w:multiLevelType w:val="hybridMultilevel"/>
    <w:tmpl w:val="84CE5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9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AFC69E9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1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19"/>
  </w:num>
  <w:num w:numId="6">
    <w:abstractNumId w:val="2"/>
  </w:num>
  <w:num w:numId="7">
    <w:abstractNumId w:val="39"/>
  </w:num>
  <w:num w:numId="8">
    <w:abstractNumId w:val="1"/>
  </w:num>
  <w:num w:numId="9">
    <w:abstractNumId w:val="30"/>
  </w:num>
  <w:num w:numId="10">
    <w:abstractNumId w:val="28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5"/>
  </w:num>
  <w:num w:numId="16">
    <w:abstractNumId w:val="17"/>
  </w:num>
  <w:num w:numId="17">
    <w:abstractNumId w:val="42"/>
  </w:num>
  <w:num w:numId="18">
    <w:abstractNumId w:val="15"/>
  </w:num>
  <w:num w:numId="19">
    <w:abstractNumId w:val="24"/>
  </w:num>
  <w:num w:numId="20">
    <w:abstractNumId w:val="34"/>
  </w:num>
  <w:num w:numId="21">
    <w:abstractNumId w:val="41"/>
  </w:num>
  <w:num w:numId="22">
    <w:abstractNumId w:val="36"/>
  </w:num>
  <w:num w:numId="23">
    <w:abstractNumId w:val="37"/>
  </w:num>
  <w:num w:numId="24">
    <w:abstractNumId w:val="29"/>
  </w:num>
  <w:num w:numId="25">
    <w:abstractNumId w:val="7"/>
  </w:num>
  <w:num w:numId="26">
    <w:abstractNumId w:val="21"/>
  </w:num>
  <w:num w:numId="27">
    <w:abstractNumId w:val="0"/>
  </w:num>
  <w:num w:numId="28">
    <w:abstractNumId w:val="12"/>
  </w:num>
  <w:num w:numId="29">
    <w:abstractNumId w:val="38"/>
  </w:num>
  <w:num w:numId="30">
    <w:abstractNumId w:val="16"/>
  </w:num>
  <w:num w:numId="31">
    <w:abstractNumId w:val="32"/>
  </w:num>
  <w:num w:numId="32">
    <w:abstractNumId w:val="33"/>
  </w:num>
  <w:num w:numId="33">
    <w:abstractNumId w:val="10"/>
  </w:num>
  <w:num w:numId="34">
    <w:abstractNumId w:val="27"/>
  </w:num>
  <w:num w:numId="35">
    <w:abstractNumId w:val="23"/>
  </w:num>
  <w:num w:numId="36">
    <w:abstractNumId w:val="22"/>
  </w:num>
  <w:num w:numId="37">
    <w:abstractNumId w:val="9"/>
  </w:num>
  <w:num w:numId="38">
    <w:abstractNumId w:val="14"/>
  </w:num>
  <w:num w:numId="39">
    <w:abstractNumId w:val="11"/>
  </w:num>
  <w:num w:numId="40">
    <w:abstractNumId w:val="35"/>
  </w:num>
  <w:num w:numId="41">
    <w:abstractNumId w:val="13"/>
  </w:num>
  <w:num w:numId="42">
    <w:abstractNumId w:val="3"/>
  </w:num>
  <w:num w:numId="43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21D0B"/>
    <w:rsid w:val="00131D0A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07B9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4DFC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C3438"/>
    <w:rsid w:val="008E502F"/>
    <w:rsid w:val="009039AA"/>
    <w:rsid w:val="00910BA5"/>
    <w:rsid w:val="009146E6"/>
    <w:rsid w:val="0092165A"/>
    <w:rsid w:val="00930264"/>
    <w:rsid w:val="0095132C"/>
    <w:rsid w:val="00962913"/>
    <w:rsid w:val="00971D71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1727"/>
    <w:rsid w:val="00A040F3"/>
    <w:rsid w:val="00A0611A"/>
    <w:rsid w:val="00A078EF"/>
    <w:rsid w:val="00A115C8"/>
    <w:rsid w:val="00A177CB"/>
    <w:rsid w:val="00A26795"/>
    <w:rsid w:val="00A268B1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64E7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61AEA"/>
    <w:rsid w:val="00E61D50"/>
    <w:rsid w:val="00E7347F"/>
    <w:rsid w:val="00E94631"/>
    <w:rsid w:val="00EB0F40"/>
    <w:rsid w:val="00ED40AD"/>
    <w:rsid w:val="00EE36CD"/>
    <w:rsid w:val="00EF14B0"/>
    <w:rsid w:val="00EF513D"/>
    <w:rsid w:val="00F0102F"/>
    <w:rsid w:val="00F02755"/>
    <w:rsid w:val="00F15A6E"/>
    <w:rsid w:val="00F15AD1"/>
    <w:rsid w:val="00F15C1C"/>
    <w:rsid w:val="00F56D0B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BE534-CC89-48D9-997C-466913A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252D-8D50-469C-8D9F-5AADD02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C.M.T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3</cp:revision>
  <cp:lastPrinted>2018-11-20T01:47:00Z</cp:lastPrinted>
  <dcterms:created xsi:type="dcterms:W3CDTF">2021-03-08T03:52:00Z</dcterms:created>
  <dcterms:modified xsi:type="dcterms:W3CDTF">2021-03-16T03:40:00Z</dcterms:modified>
</cp:coreProperties>
</file>