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A8A" w:rsidRPr="008A1DE3" w:rsidRDefault="008A1DE3" w:rsidP="008A1DE3">
      <w:pPr>
        <w:snapToGrid w:val="0"/>
        <w:spacing w:line="360" w:lineRule="auto"/>
        <w:jc w:val="center"/>
        <w:rPr>
          <w:rFonts w:ascii="華康標楷體(P)" w:eastAsia="華康標楷體(P)" w:hAnsi="Times New Roman" w:cs="Times New Roman"/>
          <w:b/>
          <w:sz w:val="32"/>
        </w:rPr>
      </w:pPr>
      <w:r w:rsidRPr="008A1DE3">
        <w:rPr>
          <w:rFonts w:ascii="華康標楷體(P)" w:eastAsia="華康標楷體(P)" w:hAnsi="Times New Roman" w:cs="Times New Roman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54747" wp14:editId="694C41E3">
                <wp:simplePos x="0" y="0"/>
                <wp:positionH relativeFrom="column">
                  <wp:posOffset>-366823</wp:posOffset>
                </wp:positionH>
                <wp:positionV relativeFrom="paragraph">
                  <wp:posOffset>-297712</wp:posOffset>
                </wp:positionV>
                <wp:extent cx="850604" cy="425303"/>
                <wp:effectExtent l="0" t="0" r="26035" b="1333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604" cy="425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1DE3" w:rsidRPr="00786A8F" w:rsidRDefault="008A1DE3" w:rsidP="008A1DE3">
                            <w:pPr>
                              <w:snapToGrid w:val="0"/>
                              <w:jc w:val="center"/>
                              <w:rPr>
                                <w:rFonts w:ascii="華康標楷體(P)" w:eastAsia="華康標楷體(P)"/>
                                <w:sz w:val="32"/>
                                <w:szCs w:val="32"/>
                              </w:rPr>
                            </w:pPr>
                            <w:r w:rsidRPr="00786A8F">
                              <w:rPr>
                                <w:rFonts w:ascii="華康標楷體(P)" w:eastAsia="華康標楷體(P)" w:hint="eastAsia"/>
                                <w:sz w:val="32"/>
                                <w:szCs w:val="32"/>
                              </w:rPr>
                              <w:t>附件一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-28.9pt;margin-top:-23.45pt;width:67pt;height: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" fillcolor="white [3201]" strokeweight=".5pt">
                <v:textbox>
                  <w:txbxContent>
                    <w:p w:rsidR="008A1DE3" w:rsidRPr="00786A8F" w:rsidRDefault="008A1DE3" w:rsidP="008A1DE3">
                      <w:pPr>
                        <w:snapToGrid w:val="0"/>
                        <w:jc w:val="center"/>
                        <w:rPr>
                          <w:rFonts w:ascii="華康標楷體(P)" w:eastAsia="華康標楷體(P)"/>
                          <w:sz w:val="32"/>
                          <w:szCs w:val="32"/>
                        </w:rPr>
                      </w:pPr>
                      <w:r w:rsidRPr="00786A8F">
                        <w:rPr>
                          <w:rFonts w:ascii="華康標楷體(P)" w:eastAsia="華康標楷體(P)" w:hint="eastAsia"/>
                          <w:sz w:val="32"/>
                          <w:szCs w:val="32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2F2A8A" w:rsidRPr="008A1DE3">
        <w:rPr>
          <w:rFonts w:ascii="華康標楷體(P)" w:eastAsia="華康標楷體(P)" w:hAnsi="Times New Roman" w:cs="Times New Roman" w:hint="eastAsia"/>
          <w:b/>
          <w:sz w:val="32"/>
        </w:rPr>
        <w:t>水稻</w:t>
      </w:r>
      <w:r w:rsidR="00C443CF" w:rsidRPr="008A1DE3">
        <w:rPr>
          <w:rFonts w:ascii="華康標楷體(P)" w:eastAsia="華康標楷體(P)" w:hAnsi="Times New Roman" w:cs="Times New Roman" w:hint="eastAsia"/>
          <w:b/>
          <w:sz w:val="32"/>
        </w:rPr>
        <w:t>‘</w:t>
      </w:r>
      <w:r w:rsidR="002F2A8A" w:rsidRPr="008A1DE3">
        <w:rPr>
          <w:rFonts w:ascii="華康標楷體(P)" w:eastAsia="華康標楷體(P)" w:hAnsi="Times New Roman" w:cs="Times New Roman" w:hint="eastAsia"/>
          <w:b/>
          <w:sz w:val="32"/>
        </w:rPr>
        <w:t>台農79號</w:t>
      </w:r>
      <w:r w:rsidR="00C443CF" w:rsidRPr="008A1DE3">
        <w:rPr>
          <w:rFonts w:ascii="華康標楷體(P)" w:eastAsia="華康標楷體(P)" w:hAnsi="Times New Roman" w:cs="Times New Roman" w:hint="eastAsia"/>
          <w:b/>
          <w:sz w:val="32"/>
        </w:rPr>
        <w:t>’</w:t>
      </w:r>
      <w:r w:rsidR="002F2A8A" w:rsidRPr="008A1DE3">
        <w:rPr>
          <w:rFonts w:ascii="華康標楷體(P)" w:eastAsia="華康標楷體(P)" w:hAnsi="Times New Roman" w:cs="Times New Roman" w:hint="eastAsia"/>
          <w:b/>
          <w:sz w:val="32"/>
        </w:rPr>
        <w:t>品種特性簡介</w:t>
      </w:r>
    </w:p>
    <w:p w:rsidR="002F2A8A" w:rsidRPr="008A1DE3" w:rsidRDefault="00C443CF" w:rsidP="008A1DE3">
      <w:pPr>
        <w:snapToGrid w:val="0"/>
        <w:spacing w:line="360" w:lineRule="auto"/>
        <w:rPr>
          <w:rFonts w:ascii="華康標楷體(P)" w:eastAsia="華康標楷體(P)" w:hAnsi="Times New Roman" w:cs="Times New Roman"/>
          <w:b/>
          <w:sz w:val="28"/>
        </w:rPr>
      </w:pPr>
      <w:r w:rsidRPr="008A1DE3">
        <w:rPr>
          <w:rFonts w:ascii="華康標楷體(P)" w:eastAsia="華康標楷體(P)" w:hAnsi="Times New Roman" w:cs="Times New Roman" w:hint="eastAsia"/>
          <w:b/>
          <w:sz w:val="28"/>
        </w:rPr>
        <w:t>一、</w:t>
      </w:r>
      <w:r w:rsidR="002F2A8A" w:rsidRPr="008A1DE3">
        <w:rPr>
          <w:rFonts w:ascii="華康標楷體(P)" w:eastAsia="華康標楷體(P)" w:hAnsi="Times New Roman" w:cs="Times New Roman" w:hint="eastAsia"/>
          <w:b/>
          <w:sz w:val="28"/>
        </w:rPr>
        <w:t>品種</w:t>
      </w:r>
      <w:bookmarkStart w:id="0" w:name="_GoBack"/>
      <w:bookmarkEnd w:id="0"/>
      <w:r w:rsidR="002F2A8A" w:rsidRPr="008A1DE3">
        <w:rPr>
          <w:rFonts w:ascii="華康標楷體(P)" w:eastAsia="華康標楷體(P)" w:hAnsi="Times New Roman" w:cs="Times New Roman" w:hint="eastAsia"/>
          <w:b/>
          <w:sz w:val="28"/>
        </w:rPr>
        <w:t>特性：</w:t>
      </w:r>
    </w:p>
    <w:p w:rsidR="002F2A8A" w:rsidRPr="008A1DE3" w:rsidRDefault="002F2A8A" w:rsidP="008A1DE3">
      <w:pPr>
        <w:snapToGrid w:val="0"/>
        <w:spacing w:line="360" w:lineRule="auto"/>
        <w:ind w:leftChars="245" w:left="588" w:firstLineChars="195" w:firstLine="546"/>
        <w:jc w:val="both"/>
        <w:rPr>
          <w:rFonts w:ascii="華康標楷體(P)" w:eastAsia="華康標楷體(P)" w:hAnsi="Times New Roman" w:cs="Times New Roman"/>
          <w:sz w:val="28"/>
        </w:rPr>
      </w:pPr>
      <w:r w:rsidRPr="008A1DE3">
        <w:rPr>
          <w:rFonts w:ascii="華康標楷體(P)" w:eastAsia="華康標楷體(P)" w:hAnsi="Times New Roman" w:cs="Times New Roman" w:hint="eastAsia"/>
          <w:sz w:val="28"/>
        </w:rPr>
        <w:t>水稻‘台農79號’係以台農71號（益全香米）為母本，南投縣仁愛鄉的山地地方品種「</w:t>
      </w:r>
      <w:proofErr w:type="spellStart"/>
      <w:r w:rsidRPr="008A1DE3">
        <w:rPr>
          <w:rFonts w:ascii="華康標楷體(P)" w:eastAsia="華康標楷體(P)" w:hAnsi="Times New Roman" w:cs="Times New Roman" w:hint="eastAsia"/>
          <w:sz w:val="28"/>
        </w:rPr>
        <w:t>Ya</w:t>
      </w:r>
      <w:proofErr w:type="spellEnd"/>
      <w:r w:rsidRPr="008A1DE3">
        <w:rPr>
          <w:rFonts w:ascii="華康標楷體(P)" w:eastAsia="華康標楷體(P)" w:hAnsi="Times New Roman" w:cs="Times New Roman" w:hint="eastAsia"/>
          <w:sz w:val="28"/>
        </w:rPr>
        <w:t xml:space="preserve"> A Bi」</w:t>
      </w:r>
      <w:proofErr w:type="gramStart"/>
      <w:r w:rsidRPr="008A1DE3">
        <w:rPr>
          <w:rFonts w:ascii="華康標楷體(P)" w:eastAsia="華康標楷體(P)" w:hAnsi="Times New Roman" w:cs="Times New Roman" w:hint="eastAsia"/>
          <w:sz w:val="28"/>
        </w:rPr>
        <w:t>為父本進行</w:t>
      </w:r>
      <w:proofErr w:type="gramEnd"/>
      <w:r w:rsidRPr="008A1DE3">
        <w:rPr>
          <w:rFonts w:ascii="華康標楷體(P)" w:eastAsia="華康標楷體(P)" w:hAnsi="Times New Roman" w:cs="Times New Roman" w:hint="eastAsia"/>
          <w:sz w:val="28"/>
        </w:rPr>
        <w:t>雜交選育，</w:t>
      </w:r>
      <w:r w:rsidR="005B3C8F" w:rsidRPr="008A1DE3">
        <w:rPr>
          <w:rFonts w:ascii="華康標楷體(P)" w:eastAsia="華康標楷體(P)" w:hAnsi="Times New Roman" w:cs="Times New Roman" w:hint="eastAsia"/>
          <w:sz w:val="28"/>
        </w:rPr>
        <w:t>歷經全國區域試驗及完整</w:t>
      </w:r>
      <w:r w:rsidR="00C443CF" w:rsidRPr="008A1DE3">
        <w:rPr>
          <w:rFonts w:ascii="華康標楷體(P)" w:eastAsia="華康標楷體(P)" w:hAnsi="Times New Roman" w:cs="Times New Roman" w:hint="eastAsia"/>
          <w:sz w:val="28"/>
        </w:rPr>
        <w:t>的</w:t>
      </w:r>
      <w:r w:rsidR="005B3C8F" w:rsidRPr="008A1DE3">
        <w:rPr>
          <w:rFonts w:ascii="華康標楷體(P)" w:eastAsia="華康標楷體(P)" w:hAnsi="Times New Roman" w:cs="Times New Roman" w:hint="eastAsia"/>
          <w:sz w:val="28"/>
        </w:rPr>
        <w:t>特性檢定，於民國100年命名，101年取得植物品種權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（品種權字第A01263號）</w:t>
      </w:r>
      <w:r w:rsidR="005B3C8F" w:rsidRPr="008A1DE3">
        <w:rPr>
          <w:rFonts w:ascii="華康標楷體(P)" w:eastAsia="華康標楷體(P)" w:hAnsi="Times New Roman" w:cs="Times New Roman" w:hint="eastAsia"/>
          <w:sz w:val="28"/>
        </w:rPr>
        <w:t>的中晚熟</w:t>
      </w:r>
      <w:r w:rsidR="005B3C8F" w:rsidRPr="008A1DE3">
        <w:rPr>
          <w:rFonts w:ascii="新細明體" w:eastAsia="新細明體" w:hAnsi="新細明體" w:cs="新細明體" w:hint="eastAsia"/>
          <w:sz w:val="28"/>
        </w:rPr>
        <w:t>稉</w:t>
      </w:r>
      <w:r w:rsidR="005B3C8F" w:rsidRPr="008A1DE3">
        <w:rPr>
          <w:rFonts w:ascii="華康標楷體(P)" w:eastAsia="華康標楷體(P)" w:hAnsi="華康標楷體(P)" w:cs="華康標楷體(P)" w:hint="eastAsia"/>
          <w:sz w:val="28"/>
        </w:rPr>
        <w:t>稻品種。</w:t>
      </w:r>
      <w:r w:rsidRPr="008A1DE3">
        <w:rPr>
          <w:rFonts w:ascii="華康標楷體(P)" w:eastAsia="華康標楷體(P)" w:hAnsi="Times New Roman" w:cs="Times New Roman" w:hint="eastAsia"/>
          <w:sz w:val="28"/>
        </w:rPr>
        <w:t>經各地試種結果，不論在稻米品質及</w:t>
      </w:r>
      <w:proofErr w:type="gramStart"/>
      <w:r w:rsidRPr="008A1DE3">
        <w:rPr>
          <w:rFonts w:ascii="華康標楷體(P)" w:eastAsia="華康標楷體(P)" w:hAnsi="Times New Roman" w:cs="Times New Roman" w:hint="eastAsia"/>
          <w:sz w:val="28"/>
        </w:rPr>
        <w:t>產量均獲肯定</w:t>
      </w:r>
      <w:proofErr w:type="gramEnd"/>
      <w:r w:rsidRPr="008A1DE3">
        <w:rPr>
          <w:rFonts w:ascii="華康標楷體(P)" w:eastAsia="華康標楷體(P)" w:hAnsi="Times New Roman" w:cs="Times New Roman" w:hint="eastAsia"/>
          <w:sz w:val="28"/>
        </w:rPr>
        <w:t>，</w:t>
      </w:r>
      <w:proofErr w:type="gramStart"/>
      <w:r w:rsidR="005B3C8F" w:rsidRPr="008A1DE3">
        <w:rPr>
          <w:rFonts w:ascii="華康標楷體(P)" w:eastAsia="華康標楷體(P)" w:hAnsi="Times New Roman" w:cs="Times New Roman" w:hint="eastAsia"/>
          <w:sz w:val="28"/>
        </w:rPr>
        <w:t>具有株型佳</w:t>
      </w:r>
      <w:proofErr w:type="gramEnd"/>
      <w:r w:rsidR="005B3C8F" w:rsidRPr="008A1DE3">
        <w:rPr>
          <w:rFonts w:ascii="華康標楷體(P)" w:eastAsia="華康標楷體(P)" w:hAnsi="Times New Roman" w:cs="Times New Roman" w:hint="eastAsia"/>
          <w:sz w:val="28"/>
        </w:rPr>
        <w:t>、</w:t>
      </w:r>
      <w:proofErr w:type="gramStart"/>
      <w:r w:rsidR="005B3C8F" w:rsidRPr="008A1DE3">
        <w:rPr>
          <w:rFonts w:ascii="華康標楷體(P)" w:eastAsia="華康標楷體(P)" w:hAnsi="Times New Roman" w:cs="Times New Roman" w:hint="eastAsia"/>
          <w:sz w:val="28"/>
        </w:rPr>
        <w:t>穗上發芽</w:t>
      </w:r>
      <w:proofErr w:type="gramEnd"/>
      <w:r w:rsidR="005B3C8F" w:rsidRPr="008A1DE3">
        <w:rPr>
          <w:rFonts w:ascii="華康標楷體(P)" w:eastAsia="華康標楷體(P)" w:hAnsi="Times New Roman" w:cs="Times New Roman" w:hint="eastAsia"/>
          <w:sz w:val="28"/>
        </w:rPr>
        <w:t>率低、稻熱病</w:t>
      </w:r>
      <w:r w:rsidR="006E600B" w:rsidRPr="008A1DE3">
        <w:rPr>
          <w:rFonts w:ascii="華康標楷體(P)" w:eastAsia="華康標楷體(P)" w:hAnsi="Times New Roman" w:cs="Times New Roman" w:hint="eastAsia"/>
          <w:sz w:val="28"/>
        </w:rPr>
        <w:t>抗(</w:t>
      </w:r>
      <w:r w:rsidR="005B3C8F" w:rsidRPr="008A1DE3">
        <w:rPr>
          <w:rFonts w:ascii="華康標楷體(P)" w:eastAsia="華康標楷體(P)" w:hAnsi="Times New Roman" w:cs="Times New Roman" w:hint="eastAsia"/>
          <w:sz w:val="28"/>
        </w:rPr>
        <w:t>耐</w:t>
      </w:r>
      <w:r w:rsidR="006E600B" w:rsidRPr="008A1DE3">
        <w:rPr>
          <w:rFonts w:ascii="華康標楷體(P)" w:eastAsia="華康標楷體(P)" w:hAnsi="Times New Roman" w:cs="Times New Roman" w:hint="eastAsia"/>
          <w:sz w:val="28"/>
        </w:rPr>
        <w:t>)</w:t>
      </w:r>
      <w:r w:rsidR="005B3C8F" w:rsidRPr="008A1DE3">
        <w:rPr>
          <w:rFonts w:ascii="華康標楷體(P)" w:eastAsia="華康標楷體(P)" w:hAnsi="Times New Roman" w:cs="Times New Roman" w:hint="eastAsia"/>
          <w:sz w:val="28"/>
        </w:rPr>
        <w:t>性佳及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豐</w:t>
      </w:r>
      <w:r w:rsidR="005B3C8F" w:rsidRPr="008A1DE3">
        <w:rPr>
          <w:rFonts w:ascii="華康標楷體(P)" w:eastAsia="華康標楷體(P)" w:hAnsi="Times New Roman" w:cs="Times New Roman" w:hint="eastAsia"/>
          <w:sz w:val="28"/>
        </w:rPr>
        <w:t>產潛能等優點，</w:t>
      </w:r>
      <w:r w:rsidR="006E600B" w:rsidRPr="008A1DE3">
        <w:rPr>
          <w:rFonts w:ascii="華康標楷體(P)" w:eastAsia="華康標楷體(P)" w:hAnsi="Times New Roman" w:cs="Times New Roman" w:hint="eastAsia"/>
          <w:sz w:val="28"/>
        </w:rPr>
        <w:t>尤其</w:t>
      </w:r>
      <w:r w:rsidR="005B3C8F" w:rsidRPr="008A1DE3">
        <w:rPr>
          <w:rFonts w:ascii="華康標楷體(P)" w:eastAsia="華康標楷體(P)" w:hAnsi="Times New Roman" w:cs="Times New Roman" w:hint="eastAsia"/>
          <w:sz w:val="28"/>
        </w:rPr>
        <w:t>在</w:t>
      </w:r>
      <w:r w:rsidR="006E600B" w:rsidRPr="008A1DE3">
        <w:rPr>
          <w:rFonts w:ascii="華康標楷體(P)" w:eastAsia="華康標楷體(P)" w:hAnsi="Times New Roman" w:cs="Times New Roman" w:hint="eastAsia"/>
          <w:sz w:val="28"/>
        </w:rPr>
        <w:t>第</w:t>
      </w:r>
      <w:r w:rsidR="005B3C8F" w:rsidRPr="008A1DE3">
        <w:rPr>
          <w:rFonts w:ascii="華康標楷體(P)" w:eastAsia="華康標楷體(P)" w:hAnsi="Times New Roman" w:cs="Times New Roman" w:hint="eastAsia"/>
          <w:sz w:val="28"/>
        </w:rPr>
        <w:t>一期作</w:t>
      </w:r>
      <w:r w:rsidR="006E600B" w:rsidRPr="008A1DE3">
        <w:rPr>
          <w:rFonts w:ascii="華康標楷體(P)" w:eastAsia="華康標楷體(P)" w:hAnsi="Times New Roman" w:cs="Times New Roman" w:hint="eastAsia"/>
          <w:sz w:val="28"/>
        </w:rPr>
        <w:t>，</w:t>
      </w:r>
      <w:r w:rsidR="005B3C8F" w:rsidRPr="008A1DE3">
        <w:rPr>
          <w:rFonts w:ascii="華康標楷體(P)" w:eastAsia="華康標楷體(P)" w:hAnsi="Times New Roman" w:cs="Times New Roman" w:hint="eastAsia"/>
          <w:sz w:val="28"/>
        </w:rPr>
        <w:t>面對連續梅雨</w:t>
      </w:r>
      <w:r w:rsidR="006E600B" w:rsidRPr="008A1DE3">
        <w:rPr>
          <w:rFonts w:ascii="華康標楷體(P)" w:eastAsia="華康標楷體(P)" w:hAnsi="Times New Roman" w:cs="Times New Roman" w:hint="eastAsia"/>
          <w:sz w:val="28"/>
        </w:rPr>
        <w:t>易誘發穀粒發芽</w:t>
      </w:r>
      <w:r w:rsidR="005B3C8F" w:rsidRPr="008A1DE3">
        <w:rPr>
          <w:rFonts w:ascii="華康標楷體(P)" w:eastAsia="華康標楷體(P)" w:hAnsi="Times New Roman" w:cs="Times New Roman" w:hint="eastAsia"/>
          <w:sz w:val="28"/>
        </w:rPr>
        <w:t>及稻熱病</w:t>
      </w:r>
      <w:r w:rsidR="00C443CF" w:rsidRPr="008A1DE3">
        <w:rPr>
          <w:rFonts w:ascii="華康標楷體(P)" w:eastAsia="華康標楷體(P)" w:hAnsi="Times New Roman" w:cs="Times New Roman" w:hint="eastAsia"/>
          <w:sz w:val="28"/>
        </w:rPr>
        <w:t>危</w:t>
      </w:r>
      <w:r w:rsidR="005B3C8F" w:rsidRPr="008A1DE3">
        <w:rPr>
          <w:rFonts w:ascii="華康標楷體(P)" w:eastAsia="華康標楷體(P)" w:hAnsi="Times New Roman" w:cs="Times New Roman" w:hint="eastAsia"/>
          <w:sz w:val="28"/>
        </w:rPr>
        <w:t>害</w:t>
      </w:r>
      <w:r w:rsidR="006E600B" w:rsidRPr="008A1DE3">
        <w:rPr>
          <w:rFonts w:ascii="華康標楷體(P)" w:eastAsia="華康標楷體(P)" w:hAnsi="Times New Roman" w:cs="Times New Roman" w:hint="eastAsia"/>
          <w:sz w:val="28"/>
        </w:rPr>
        <w:t>等衝擊，</w:t>
      </w:r>
      <w:r w:rsidR="005B3C8F" w:rsidRPr="008A1DE3">
        <w:rPr>
          <w:rFonts w:ascii="華康標楷體(P)" w:eastAsia="華康標楷體(P)" w:hAnsi="Times New Roman" w:cs="Times New Roman" w:hint="eastAsia"/>
          <w:sz w:val="28"/>
        </w:rPr>
        <w:t>有較低</w:t>
      </w:r>
      <w:r w:rsidR="006E600B" w:rsidRPr="008A1DE3">
        <w:rPr>
          <w:rFonts w:ascii="華康標楷體(P)" w:eastAsia="華康標楷體(P)" w:hAnsi="Times New Roman" w:cs="Times New Roman" w:hint="eastAsia"/>
          <w:sz w:val="28"/>
        </w:rPr>
        <w:t>的</w:t>
      </w:r>
      <w:r w:rsidR="005B3C8F" w:rsidRPr="008A1DE3">
        <w:rPr>
          <w:rFonts w:ascii="華康標楷體(P)" w:eastAsia="華康標楷體(P)" w:hAnsi="Times New Roman" w:cs="Times New Roman" w:hint="eastAsia"/>
          <w:sz w:val="28"/>
        </w:rPr>
        <w:t>栽培風險。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台農79號的全</w:t>
      </w:r>
      <w:r w:rsidR="006E600B" w:rsidRPr="008A1DE3">
        <w:rPr>
          <w:rFonts w:ascii="華康標楷體(P)" w:eastAsia="華康標楷體(P)" w:hAnsi="Times New Roman" w:cs="Times New Roman" w:hint="eastAsia"/>
          <w:sz w:val="28"/>
        </w:rPr>
        <w:t>國的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平均生育日數在</w:t>
      </w:r>
      <w:r w:rsidR="006E600B" w:rsidRPr="008A1DE3">
        <w:rPr>
          <w:rFonts w:ascii="華康標楷體(P)" w:eastAsia="華康標楷體(P)" w:hAnsi="Times New Roman" w:cs="Times New Roman" w:hint="eastAsia"/>
          <w:sz w:val="28"/>
        </w:rPr>
        <w:t>第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一期作約132天，</w:t>
      </w:r>
      <w:r w:rsidR="006E600B" w:rsidRPr="008A1DE3">
        <w:rPr>
          <w:rFonts w:ascii="華康標楷體(P)" w:eastAsia="華康標楷體(P)" w:hAnsi="Times New Roman" w:cs="Times New Roman" w:hint="eastAsia"/>
          <w:sz w:val="28"/>
        </w:rPr>
        <w:t>第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二期作約111天</w:t>
      </w:r>
      <w:r w:rsidR="006E600B" w:rsidRPr="008A1DE3">
        <w:rPr>
          <w:rFonts w:ascii="華康標楷體(P)" w:eastAsia="華康標楷體(P)" w:hAnsi="Times New Roman" w:cs="Times New Roman" w:hint="eastAsia"/>
          <w:sz w:val="28"/>
        </w:rPr>
        <w:t>；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分</w:t>
      </w:r>
      <w:r w:rsidR="00061269" w:rsidRPr="008A1DE3">
        <w:rPr>
          <w:rFonts w:ascii="新細明體" w:eastAsia="新細明體" w:hAnsi="新細明體" w:cs="新細明體" w:hint="eastAsia"/>
          <w:sz w:val="28"/>
        </w:rPr>
        <w:t>蘖</w:t>
      </w:r>
      <w:r w:rsidR="00061269" w:rsidRPr="008A1DE3">
        <w:rPr>
          <w:rFonts w:ascii="華康標楷體(P)" w:eastAsia="華康標楷體(P)" w:hAnsi="華康標楷體(P)" w:cs="華康標楷體(P)" w:hint="eastAsia"/>
          <w:sz w:val="28"/>
        </w:rPr>
        <w:t>性強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、植株矮（約90公分）</w:t>
      </w:r>
      <w:r w:rsidR="00C443CF" w:rsidRPr="008A1DE3">
        <w:rPr>
          <w:rFonts w:ascii="華康標楷體(P)" w:eastAsia="華康標楷體(P)" w:hAnsi="Times New Roman" w:cs="Times New Roman" w:hint="eastAsia"/>
          <w:sz w:val="28"/>
        </w:rPr>
        <w:t>不易倒伏</w:t>
      </w:r>
      <w:r w:rsidR="006E600B" w:rsidRPr="008A1DE3">
        <w:rPr>
          <w:rFonts w:ascii="華康標楷體(P)" w:eastAsia="華康標楷體(P)" w:hAnsi="Times New Roman" w:cs="Times New Roman" w:hint="eastAsia"/>
          <w:sz w:val="28"/>
        </w:rPr>
        <w:t>、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一穗粒數少</w:t>
      </w:r>
      <w:r w:rsidR="006E600B" w:rsidRPr="008A1DE3">
        <w:rPr>
          <w:rFonts w:ascii="華康標楷體(P)" w:eastAsia="華康標楷體(P)" w:hAnsi="Times New Roman" w:cs="Times New Roman" w:hint="eastAsia"/>
          <w:sz w:val="28"/>
        </w:rPr>
        <w:t>、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稔實率高</w:t>
      </w:r>
      <w:r w:rsidR="006E600B" w:rsidRPr="008A1DE3">
        <w:rPr>
          <w:rFonts w:ascii="華康標楷體(P)" w:eastAsia="華康標楷體(P)" w:hAnsi="Times New Roman" w:cs="Times New Roman" w:hint="eastAsia"/>
          <w:sz w:val="28"/>
        </w:rPr>
        <w:t>等特點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，屬</w:t>
      </w:r>
      <w:r w:rsidR="006E600B" w:rsidRPr="008A1DE3">
        <w:rPr>
          <w:rFonts w:ascii="華康標楷體(P)" w:eastAsia="華康標楷體(P)" w:hAnsi="Times New Roman" w:cs="Times New Roman" w:hint="eastAsia"/>
          <w:sz w:val="28"/>
        </w:rPr>
        <w:t>於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穗數型</w:t>
      </w:r>
      <w:r w:rsidR="006E600B" w:rsidRPr="008A1DE3">
        <w:rPr>
          <w:rFonts w:ascii="華康標楷體(P)" w:eastAsia="華康標楷體(P)" w:hAnsi="Times New Roman" w:cs="Times New Roman" w:hint="eastAsia"/>
          <w:sz w:val="28"/>
        </w:rPr>
        <w:t>的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豐產品種</w:t>
      </w:r>
      <w:r w:rsidR="00255A34" w:rsidRPr="008A1DE3">
        <w:rPr>
          <w:rFonts w:ascii="華康標楷體(P)" w:eastAsia="華康標楷體(P)" w:hAnsi="Times New Roman" w:cs="Times New Roman" w:hint="eastAsia"/>
          <w:sz w:val="28"/>
        </w:rPr>
        <w:t>（區域試驗第一、二期作全國平均每公頃稻穀產量</w:t>
      </w:r>
      <w:r w:rsidR="00C443CF" w:rsidRPr="008A1DE3">
        <w:rPr>
          <w:rFonts w:ascii="華康標楷體(P)" w:eastAsia="華康標楷體(P)" w:hAnsi="Times New Roman" w:cs="Times New Roman" w:hint="eastAsia"/>
          <w:sz w:val="28"/>
        </w:rPr>
        <w:t>7</w:t>
      </w:r>
      <w:r w:rsidR="006E600B" w:rsidRPr="008A1DE3">
        <w:rPr>
          <w:rFonts w:ascii="華康標楷體(P)" w:eastAsia="華康標楷體(P)" w:hAnsi="Times New Roman" w:cs="Times New Roman" w:hint="eastAsia"/>
          <w:sz w:val="28"/>
        </w:rPr>
        <w:t>,</w:t>
      </w:r>
      <w:r w:rsidR="00C443CF" w:rsidRPr="008A1DE3">
        <w:rPr>
          <w:rFonts w:ascii="華康標楷體(P)" w:eastAsia="華康標楷體(P)" w:hAnsi="Times New Roman" w:cs="Times New Roman" w:hint="eastAsia"/>
          <w:sz w:val="28"/>
        </w:rPr>
        <w:t>074</w:t>
      </w:r>
      <w:r w:rsidR="00255A34" w:rsidRPr="008A1DE3">
        <w:rPr>
          <w:rFonts w:ascii="華康標楷體(P)" w:eastAsia="華康標楷體(P)" w:hAnsi="Times New Roman" w:cs="Times New Roman" w:hint="eastAsia"/>
          <w:sz w:val="28"/>
        </w:rPr>
        <w:t>公斤及4</w:t>
      </w:r>
      <w:r w:rsidR="006E600B" w:rsidRPr="008A1DE3">
        <w:rPr>
          <w:rFonts w:ascii="華康標楷體(P)" w:eastAsia="華康標楷體(P)" w:hAnsi="Times New Roman" w:cs="Times New Roman" w:hint="eastAsia"/>
          <w:sz w:val="28"/>
        </w:rPr>
        <w:t>,</w:t>
      </w:r>
      <w:r w:rsidR="00255A34" w:rsidRPr="008A1DE3">
        <w:rPr>
          <w:rFonts w:ascii="華康標楷體(P)" w:eastAsia="華康標楷體(P)" w:hAnsi="Times New Roman" w:cs="Times New Roman" w:hint="eastAsia"/>
          <w:sz w:val="28"/>
        </w:rPr>
        <w:t>383公斤，</w:t>
      </w:r>
      <w:r w:rsidR="006E600B" w:rsidRPr="008A1DE3">
        <w:rPr>
          <w:rFonts w:ascii="華康標楷體(P)" w:eastAsia="華康標楷體(P)" w:hAnsi="Times New Roman" w:cs="Times New Roman" w:hint="eastAsia"/>
          <w:sz w:val="28"/>
        </w:rPr>
        <w:t>較</w:t>
      </w:r>
      <w:r w:rsidR="00255A34" w:rsidRPr="008A1DE3">
        <w:rPr>
          <w:rFonts w:ascii="華康標楷體(P)" w:eastAsia="華康標楷體(P)" w:hAnsi="Times New Roman" w:cs="Times New Roman" w:hint="eastAsia"/>
          <w:sz w:val="28"/>
        </w:rPr>
        <w:t>對照品種</w:t>
      </w:r>
      <w:r w:rsidR="00C443CF" w:rsidRPr="008A1DE3">
        <w:rPr>
          <w:rFonts w:ascii="華康標楷體(P)" w:eastAsia="華康標楷體(P)" w:hAnsi="Times New Roman" w:cs="Times New Roman" w:hint="eastAsia"/>
          <w:sz w:val="28"/>
        </w:rPr>
        <w:t>臺</w:t>
      </w:r>
      <w:r w:rsidR="00255A34" w:rsidRPr="009A390C">
        <w:rPr>
          <w:rFonts w:ascii="標楷體" w:eastAsia="標楷體" w:hAnsi="標楷體" w:cs="新細明體" w:hint="eastAsia"/>
          <w:sz w:val="28"/>
        </w:rPr>
        <w:t>稉</w:t>
      </w:r>
      <w:r w:rsidR="00255A34" w:rsidRPr="008A1DE3">
        <w:rPr>
          <w:rFonts w:ascii="華康標楷體(P)" w:eastAsia="華康標楷體(P)" w:hAnsi="Times New Roman" w:cs="Times New Roman" w:hint="eastAsia"/>
          <w:sz w:val="28"/>
        </w:rPr>
        <w:t>9號增</w:t>
      </w:r>
      <w:r w:rsidR="006E600B" w:rsidRPr="008A1DE3">
        <w:rPr>
          <w:rFonts w:ascii="華康標楷體(P)" w:eastAsia="華康標楷體(P)" w:hAnsi="Times New Roman" w:cs="Times New Roman" w:hint="eastAsia"/>
          <w:sz w:val="28"/>
        </w:rPr>
        <w:t>產</w:t>
      </w:r>
      <w:r w:rsidR="00C443CF" w:rsidRPr="008A1DE3">
        <w:rPr>
          <w:rFonts w:ascii="華康標楷體(P)" w:eastAsia="華康標楷體(P)" w:hAnsi="Times New Roman" w:cs="Times New Roman" w:hint="eastAsia"/>
          <w:sz w:val="28"/>
        </w:rPr>
        <w:t>9</w:t>
      </w:r>
      <w:r w:rsidR="00255A34" w:rsidRPr="008A1DE3">
        <w:rPr>
          <w:rFonts w:ascii="華康標楷體(P)" w:eastAsia="華康標楷體(P)" w:hAnsi="Times New Roman" w:cs="Times New Roman" w:hint="eastAsia"/>
          <w:sz w:val="28"/>
        </w:rPr>
        <w:t>%及6%）</w:t>
      </w:r>
      <w:r w:rsidR="00D6529A" w:rsidRPr="008A1DE3">
        <w:rPr>
          <w:rFonts w:ascii="華康標楷體(P)" w:eastAsia="華康標楷體(P)" w:hAnsi="Times New Roman" w:cs="Times New Roman" w:hint="eastAsia"/>
          <w:sz w:val="28"/>
        </w:rPr>
        <w:t>。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米粒外觀優良、穀粒大、碾米率佳（</w:t>
      </w:r>
      <w:r w:rsidR="006E600B" w:rsidRPr="008A1DE3">
        <w:rPr>
          <w:rFonts w:ascii="華康標楷體(P)" w:eastAsia="華康標楷體(P)" w:hAnsi="Times New Roman" w:cs="Times New Roman" w:hint="eastAsia"/>
          <w:sz w:val="28"/>
        </w:rPr>
        <w:t>碾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白率約70%）</w:t>
      </w:r>
      <w:r w:rsidR="00255A34" w:rsidRPr="008A1DE3">
        <w:rPr>
          <w:rFonts w:ascii="華康標楷體(P)" w:eastAsia="華康標楷體(P)" w:hAnsi="Times New Roman" w:cs="Times New Roman" w:hint="eastAsia"/>
          <w:sz w:val="28"/>
        </w:rPr>
        <w:t>，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米飯</w:t>
      </w:r>
      <w:r w:rsidR="00255A34" w:rsidRPr="008A1DE3">
        <w:rPr>
          <w:rFonts w:ascii="華康標楷體(P)" w:eastAsia="華康標楷體(P)" w:hAnsi="Times New Roman" w:cs="Times New Roman" w:hint="eastAsia"/>
          <w:sz w:val="28"/>
        </w:rPr>
        <w:t>具有</w:t>
      </w:r>
      <w:proofErr w:type="gramStart"/>
      <w:r w:rsidR="00C443CF" w:rsidRPr="008A1DE3">
        <w:rPr>
          <w:rFonts w:ascii="華康標楷體(P)" w:eastAsia="華康標楷體(P)" w:hAnsi="Times New Roman" w:cs="Times New Roman" w:hint="eastAsia"/>
          <w:sz w:val="28"/>
        </w:rPr>
        <w:t>清</w:t>
      </w:r>
      <w:r w:rsidR="00255A34" w:rsidRPr="008A1DE3">
        <w:rPr>
          <w:rFonts w:ascii="華康標楷體(P)" w:eastAsia="華康標楷體(P)" w:hAnsi="Times New Roman" w:cs="Times New Roman" w:hint="eastAsia"/>
          <w:sz w:val="28"/>
        </w:rPr>
        <w:t>淡飯</w:t>
      </w:r>
      <w:proofErr w:type="gramEnd"/>
      <w:r w:rsidR="00061269" w:rsidRPr="008A1DE3">
        <w:rPr>
          <w:rFonts w:ascii="華康標楷體(P)" w:eastAsia="華康標楷體(P)" w:hAnsi="Times New Roman" w:cs="Times New Roman" w:hint="eastAsia"/>
          <w:sz w:val="28"/>
        </w:rPr>
        <w:t>香味</w:t>
      </w:r>
      <w:r w:rsidR="00D6529A" w:rsidRPr="008A1DE3">
        <w:rPr>
          <w:rFonts w:ascii="華康標楷體(P)" w:eastAsia="華康標楷體(P)" w:hAnsi="Times New Roman" w:cs="Times New Roman" w:hint="eastAsia"/>
          <w:sz w:val="28"/>
        </w:rPr>
        <w:t>。第一期作米飯軟硬適中，第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二期作</w:t>
      </w:r>
      <w:proofErr w:type="gramStart"/>
      <w:r w:rsidR="00D6529A" w:rsidRPr="008A1DE3">
        <w:rPr>
          <w:rFonts w:ascii="華康標楷體(P)" w:eastAsia="華康標楷體(P)" w:hAnsi="Times New Roman" w:cs="Times New Roman" w:hint="eastAsia"/>
          <w:sz w:val="28"/>
        </w:rPr>
        <w:t>則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略硬</w:t>
      </w:r>
      <w:proofErr w:type="gramEnd"/>
      <w:r w:rsidR="00061269" w:rsidRPr="008A1DE3">
        <w:rPr>
          <w:rFonts w:ascii="華康標楷體(P)" w:eastAsia="華康標楷體(P)" w:hAnsi="Times New Roman" w:cs="Times New Roman" w:hint="eastAsia"/>
          <w:sz w:val="28"/>
        </w:rPr>
        <w:t>，惟調整適當加工烹調條件，</w:t>
      </w:r>
      <w:r w:rsidR="00D6529A" w:rsidRPr="008A1DE3">
        <w:rPr>
          <w:rFonts w:ascii="華康標楷體(P)" w:eastAsia="華康標楷體(P)" w:hAnsi="Times New Roman" w:cs="Times New Roman" w:hint="eastAsia"/>
          <w:sz w:val="28"/>
        </w:rPr>
        <w:t>亦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可煮出</w:t>
      </w:r>
      <w:r w:rsidR="00C443CF" w:rsidRPr="008A1DE3">
        <w:rPr>
          <w:rFonts w:ascii="華康標楷體(P)" w:eastAsia="華康標楷體(P)" w:hAnsi="Times New Roman" w:cs="Times New Roman" w:hint="eastAsia"/>
          <w:sz w:val="28"/>
        </w:rPr>
        <w:t>米粒分明、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口感香Q</w:t>
      </w:r>
      <w:r w:rsidR="00D6529A" w:rsidRPr="008A1DE3">
        <w:rPr>
          <w:rFonts w:ascii="華康標楷體(P)" w:eastAsia="華康標楷體(P)" w:hAnsi="Times New Roman" w:cs="Times New Roman" w:hint="eastAsia"/>
          <w:sz w:val="28"/>
        </w:rPr>
        <w:t>的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米飯</w:t>
      </w:r>
      <w:r w:rsidR="00D6529A" w:rsidRPr="008A1DE3">
        <w:rPr>
          <w:rFonts w:ascii="華康標楷體(P)" w:eastAsia="華康標楷體(P)" w:hAnsi="Times New Roman" w:cs="Times New Roman" w:hint="eastAsia"/>
          <w:sz w:val="28"/>
        </w:rPr>
        <w:t>；台農79號的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冷飯口感佳，</w:t>
      </w:r>
      <w:proofErr w:type="gramStart"/>
      <w:r w:rsidR="00061269" w:rsidRPr="008A1DE3">
        <w:rPr>
          <w:rFonts w:ascii="華康標楷體(P)" w:eastAsia="華康標楷體(P)" w:hAnsi="Times New Roman" w:cs="Times New Roman" w:hint="eastAsia"/>
          <w:sz w:val="28"/>
        </w:rPr>
        <w:t>極具鮮食</w:t>
      </w:r>
      <w:proofErr w:type="gramEnd"/>
      <w:r w:rsidR="00061269" w:rsidRPr="008A1DE3">
        <w:rPr>
          <w:rFonts w:ascii="華康標楷體(P)" w:eastAsia="華康標楷體(P)" w:hAnsi="Times New Roman" w:cs="Times New Roman" w:hint="eastAsia"/>
          <w:sz w:val="28"/>
        </w:rPr>
        <w:t xml:space="preserve">加工市場競爭力。 </w:t>
      </w:r>
    </w:p>
    <w:p w:rsidR="00E350CC" w:rsidRPr="008A1DE3" w:rsidRDefault="00E72D18" w:rsidP="008A1DE3">
      <w:pPr>
        <w:snapToGrid w:val="0"/>
        <w:spacing w:line="360" w:lineRule="auto"/>
        <w:rPr>
          <w:rFonts w:ascii="華康標楷體(P)" w:eastAsia="華康標楷體(P)" w:hAnsi="Times New Roman" w:cs="Times New Roman"/>
          <w:b/>
          <w:sz w:val="28"/>
        </w:rPr>
      </w:pPr>
      <w:r w:rsidRPr="008A1DE3">
        <w:rPr>
          <w:rFonts w:ascii="華康標楷體(P)" w:eastAsia="華康標楷體(P)" w:hAnsi="Times New Roman" w:cs="Times New Roman" w:hint="eastAsia"/>
          <w:b/>
          <w:sz w:val="28"/>
        </w:rPr>
        <w:t>二、</w:t>
      </w:r>
      <w:r w:rsidR="00C91EF8" w:rsidRPr="008A1DE3">
        <w:rPr>
          <w:rFonts w:ascii="華康標楷體(P)" w:eastAsia="華康標楷體(P)" w:hAnsi="Times New Roman" w:cs="Times New Roman" w:hint="eastAsia"/>
          <w:b/>
          <w:sz w:val="28"/>
        </w:rPr>
        <w:t>一般</w:t>
      </w:r>
      <w:r w:rsidRPr="008A1DE3">
        <w:rPr>
          <w:rFonts w:ascii="華康標楷體(P)" w:eastAsia="華康標楷體(P)" w:hAnsi="Times New Roman" w:cs="Times New Roman" w:hint="eastAsia"/>
          <w:b/>
          <w:sz w:val="28"/>
        </w:rPr>
        <w:t>栽培管理應注意事項：</w:t>
      </w:r>
    </w:p>
    <w:p w:rsidR="008A1DE3" w:rsidRDefault="008A1DE3" w:rsidP="008A1DE3">
      <w:pPr>
        <w:snapToGrid w:val="0"/>
        <w:spacing w:line="360" w:lineRule="auto"/>
        <w:ind w:leftChars="244" w:left="1082" w:hangingChars="177" w:hanging="496"/>
        <w:jc w:val="both"/>
        <w:rPr>
          <w:rFonts w:ascii="華康標楷體(P)" w:eastAsia="華康標楷體(P)" w:hAnsi="Times New Roman" w:cs="Times New Roman"/>
          <w:sz w:val="28"/>
        </w:rPr>
      </w:pPr>
      <w:r>
        <w:rPr>
          <w:rFonts w:ascii="華康標楷體(P)" w:eastAsia="華康標楷體(P)" w:hAnsi="Times New Roman" w:cs="Times New Roman" w:hint="eastAsia"/>
          <w:sz w:val="28"/>
        </w:rPr>
        <w:t>(一)</w:t>
      </w:r>
      <w:r w:rsidR="00C91EF8" w:rsidRPr="008A1DE3">
        <w:rPr>
          <w:rFonts w:ascii="華康標楷體(P)" w:eastAsia="華康標楷體(P)" w:hAnsi="Times New Roman" w:cs="Times New Roman" w:hint="eastAsia"/>
          <w:sz w:val="28"/>
        </w:rPr>
        <w:t>台農79號為</w:t>
      </w:r>
      <w:r w:rsidR="00E72D18" w:rsidRPr="008A1DE3">
        <w:rPr>
          <w:rFonts w:ascii="華康標楷體(P)" w:eastAsia="華康標楷體(P)" w:hAnsi="Times New Roman" w:cs="Times New Roman" w:hint="eastAsia"/>
          <w:sz w:val="28"/>
        </w:rPr>
        <w:t>中晚熟</w:t>
      </w:r>
      <w:r w:rsidR="00854114" w:rsidRPr="009A390C">
        <w:rPr>
          <w:rFonts w:ascii="標楷體" w:eastAsia="標楷體" w:hAnsi="標楷體" w:cs="新細明體" w:hint="eastAsia"/>
          <w:sz w:val="28"/>
        </w:rPr>
        <w:t>稉</w:t>
      </w:r>
      <w:r w:rsidR="00854114" w:rsidRPr="008A1DE3">
        <w:rPr>
          <w:rFonts w:ascii="華康標楷體(P)" w:eastAsia="華康標楷體(P)" w:hAnsi="華康標楷體(P)" w:cs="華康標楷體(P)" w:hint="eastAsia"/>
          <w:sz w:val="28"/>
        </w:rPr>
        <w:t>稻</w:t>
      </w:r>
      <w:r w:rsidR="00E72D18" w:rsidRPr="008A1DE3">
        <w:rPr>
          <w:rFonts w:ascii="華康標楷體(P)" w:eastAsia="華康標楷體(P)" w:hAnsi="Times New Roman" w:cs="Times New Roman" w:hint="eastAsia"/>
          <w:sz w:val="28"/>
        </w:rPr>
        <w:t>品種，</w:t>
      </w:r>
      <w:r w:rsidR="00D6529A" w:rsidRPr="008A1DE3">
        <w:rPr>
          <w:rFonts w:ascii="華康標楷體(P)" w:eastAsia="華康標楷體(P)" w:hAnsi="Times New Roman" w:cs="Times New Roman" w:hint="eastAsia"/>
          <w:sz w:val="28"/>
        </w:rPr>
        <w:t>穀</w:t>
      </w:r>
      <w:r w:rsidR="00E72D18" w:rsidRPr="008A1DE3">
        <w:rPr>
          <w:rFonts w:ascii="華康標楷體(P)" w:eastAsia="華康標楷體(P)" w:hAnsi="Times New Roman" w:cs="Times New Roman" w:hint="eastAsia"/>
          <w:sz w:val="28"/>
        </w:rPr>
        <w:t>粒大、一穗粒數較少、著粒密度較疏，株高矮，莖稈強健，不易</w:t>
      </w:r>
      <w:r w:rsidR="00D6529A" w:rsidRPr="008A1DE3">
        <w:rPr>
          <w:rFonts w:ascii="華康標楷體(P)" w:eastAsia="華康標楷體(P)" w:hAnsi="Times New Roman" w:cs="Times New Roman" w:hint="eastAsia"/>
          <w:sz w:val="28"/>
        </w:rPr>
        <w:t>發生</w:t>
      </w:r>
      <w:r w:rsidR="00E72D18" w:rsidRPr="008A1DE3">
        <w:rPr>
          <w:rFonts w:ascii="華康標楷體(P)" w:eastAsia="華康標楷體(P)" w:hAnsi="Times New Roman" w:cs="Times New Roman" w:hint="eastAsia"/>
          <w:sz w:val="28"/>
        </w:rPr>
        <w:t>倒伏；惟莖</w:t>
      </w:r>
      <w:proofErr w:type="gramStart"/>
      <w:r w:rsidR="00E72D18" w:rsidRPr="008A1DE3">
        <w:rPr>
          <w:rFonts w:ascii="華康標楷體(P)" w:eastAsia="華康標楷體(P)" w:hAnsi="Times New Roman" w:cs="Times New Roman" w:hint="eastAsia"/>
          <w:sz w:val="28"/>
        </w:rPr>
        <w:t>稈</w:t>
      </w:r>
      <w:proofErr w:type="gramEnd"/>
      <w:r w:rsidR="00D6529A" w:rsidRPr="008A1DE3">
        <w:rPr>
          <w:rFonts w:ascii="華康標楷體(P)" w:eastAsia="華康標楷體(P)" w:hAnsi="Times New Roman" w:cs="Times New Roman" w:hint="eastAsia"/>
          <w:sz w:val="28"/>
        </w:rPr>
        <w:t>不夠粗壯</w:t>
      </w:r>
      <w:r w:rsidR="00E72D18" w:rsidRPr="008A1DE3">
        <w:rPr>
          <w:rFonts w:ascii="華康標楷體(P)" w:eastAsia="華康標楷體(P)" w:hAnsi="Times New Roman" w:cs="Times New Roman" w:hint="eastAsia"/>
          <w:sz w:val="28"/>
        </w:rPr>
        <w:t>，成熟</w:t>
      </w:r>
      <w:proofErr w:type="gramStart"/>
      <w:r w:rsidR="00E72D18" w:rsidRPr="008A1DE3">
        <w:rPr>
          <w:rFonts w:ascii="華康標楷體(P)" w:eastAsia="華康標楷體(P)" w:hAnsi="Times New Roman" w:cs="Times New Roman" w:hint="eastAsia"/>
          <w:sz w:val="28"/>
        </w:rPr>
        <w:t>時穗較</w:t>
      </w:r>
      <w:proofErr w:type="gramEnd"/>
      <w:r w:rsidR="00E72D18" w:rsidRPr="008A1DE3">
        <w:rPr>
          <w:rFonts w:ascii="華康標楷體(P)" w:eastAsia="華康標楷體(P)" w:hAnsi="Times New Roman" w:cs="Times New Roman" w:hint="eastAsia"/>
          <w:sz w:val="28"/>
        </w:rPr>
        <w:t>重，在重氮肥下</w:t>
      </w:r>
      <w:r w:rsidR="00D6529A" w:rsidRPr="008A1DE3">
        <w:rPr>
          <w:rFonts w:ascii="華康標楷體(P)" w:eastAsia="華康標楷體(P)" w:hAnsi="Times New Roman" w:cs="Times New Roman" w:hint="eastAsia"/>
          <w:sz w:val="28"/>
        </w:rPr>
        <w:t>會發生傾斜</w:t>
      </w:r>
      <w:r w:rsidR="00E72D18" w:rsidRPr="008A1DE3">
        <w:rPr>
          <w:rFonts w:ascii="華康標楷體(P)" w:eastAsia="華康標楷體(P)" w:hAnsi="Times New Roman" w:cs="Times New Roman" w:hint="eastAsia"/>
          <w:sz w:val="28"/>
        </w:rPr>
        <w:t>，氮肥施用量建議120-160公斤/公頃為佳。</w:t>
      </w:r>
    </w:p>
    <w:p w:rsidR="008A1DE3" w:rsidRDefault="008A1DE3" w:rsidP="008A1DE3">
      <w:pPr>
        <w:snapToGrid w:val="0"/>
        <w:spacing w:line="360" w:lineRule="auto"/>
        <w:ind w:leftChars="244" w:left="1082" w:hangingChars="177" w:hanging="496"/>
        <w:jc w:val="both"/>
        <w:rPr>
          <w:rFonts w:ascii="華康標楷體(P)" w:eastAsia="華康標楷體(P)" w:hAnsi="Times New Roman" w:cs="Times New Roman"/>
          <w:sz w:val="28"/>
        </w:rPr>
      </w:pPr>
      <w:r>
        <w:rPr>
          <w:rFonts w:ascii="華康標楷體(P)" w:eastAsia="華康標楷體(P)" w:hAnsi="Times New Roman" w:cs="Times New Roman" w:hint="eastAsia"/>
          <w:sz w:val="28"/>
        </w:rPr>
        <w:t>(二)</w:t>
      </w:r>
      <w:r w:rsidR="00CB2190" w:rsidRPr="008A1DE3">
        <w:rPr>
          <w:rFonts w:ascii="華康標楷體(P)" w:eastAsia="華康標楷體(P)" w:hAnsi="Times New Roman" w:cs="Times New Roman" w:hint="eastAsia"/>
          <w:sz w:val="28"/>
        </w:rPr>
        <w:t>台農79號</w:t>
      </w:r>
      <w:proofErr w:type="gramStart"/>
      <w:r w:rsidR="00CB2190" w:rsidRPr="008A1DE3">
        <w:rPr>
          <w:rFonts w:ascii="華康標楷體(P)" w:eastAsia="華康標楷體(P)" w:hAnsi="Times New Roman" w:cs="Times New Roman" w:hint="eastAsia"/>
          <w:sz w:val="28"/>
        </w:rPr>
        <w:t>屬</w:t>
      </w:r>
      <w:r w:rsidR="00D6529A" w:rsidRPr="008A1DE3">
        <w:rPr>
          <w:rFonts w:ascii="華康標楷體(P)" w:eastAsia="華康標楷體(P)" w:hAnsi="Times New Roman" w:cs="Times New Roman" w:hint="eastAsia"/>
          <w:sz w:val="28"/>
        </w:rPr>
        <w:t>於</w:t>
      </w:r>
      <w:r w:rsidR="00CB2190" w:rsidRPr="008A1DE3">
        <w:rPr>
          <w:rFonts w:ascii="華康標楷體(P)" w:eastAsia="華康標楷體(P)" w:hAnsi="Times New Roman" w:cs="Times New Roman" w:hint="eastAsia"/>
          <w:sz w:val="28"/>
        </w:rPr>
        <w:t>穗數型</w:t>
      </w:r>
      <w:proofErr w:type="gramEnd"/>
      <w:r w:rsidR="00CB2190" w:rsidRPr="008A1DE3">
        <w:rPr>
          <w:rFonts w:ascii="華康標楷體(P)" w:eastAsia="華康標楷體(P)" w:hAnsi="Times New Roman" w:cs="Times New Roman" w:hint="eastAsia"/>
          <w:sz w:val="28"/>
        </w:rPr>
        <w:t>品種，分</w:t>
      </w:r>
      <w:r w:rsidR="00CB2190" w:rsidRPr="009A390C">
        <w:rPr>
          <w:rFonts w:ascii="標楷體" w:eastAsia="標楷體" w:hAnsi="標楷體" w:cs="新細明體" w:hint="eastAsia"/>
          <w:sz w:val="28"/>
        </w:rPr>
        <w:t>蘖</w:t>
      </w:r>
      <w:r w:rsidR="00CB2190" w:rsidRPr="008A1DE3">
        <w:rPr>
          <w:rFonts w:ascii="華康標楷體(P)" w:eastAsia="華康標楷體(P)" w:hAnsi="華康標楷體(P)" w:cs="華康標楷體(P)" w:hint="eastAsia"/>
          <w:sz w:val="28"/>
        </w:rPr>
        <w:t>性強，</w:t>
      </w:r>
      <w:r w:rsidR="00E72D18" w:rsidRPr="008A1DE3">
        <w:rPr>
          <w:rFonts w:ascii="華康標楷體(P)" w:eastAsia="華康標楷體(P)" w:hAnsi="Times New Roman" w:cs="Times New Roman" w:hint="eastAsia"/>
          <w:sz w:val="28"/>
        </w:rPr>
        <w:t>早期需肥量較高，栽培時應著重基肥及</w:t>
      </w:r>
      <w:r w:rsidR="00C91EF8" w:rsidRPr="008A1DE3">
        <w:rPr>
          <w:rFonts w:ascii="華康標楷體(P)" w:eastAsia="華康標楷體(P)" w:hAnsi="Times New Roman" w:cs="Times New Roman" w:hint="eastAsia"/>
          <w:sz w:val="28"/>
        </w:rPr>
        <w:t>第</w:t>
      </w:r>
      <w:r w:rsidR="00E72D18" w:rsidRPr="008A1DE3">
        <w:rPr>
          <w:rFonts w:ascii="華康標楷體(P)" w:eastAsia="華康標楷體(P)" w:hAnsi="Times New Roman" w:cs="Times New Roman" w:hint="eastAsia"/>
          <w:sz w:val="28"/>
        </w:rPr>
        <w:t>一次追肥的施用，以增加有效分蘗數，</w:t>
      </w:r>
      <w:r w:rsidR="00E72D18" w:rsidRPr="008A1DE3">
        <w:rPr>
          <w:rFonts w:ascii="華康標楷體(P)" w:eastAsia="華康標楷體(P)" w:hAnsi="Times New Roman" w:cs="Times New Roman" w:hint="eastAsia"/>
          <w:sz w:val="28"/>
        </w:rPr>
        <w:lastRenderedPageBreak/>
        <w:t>發揮產</w:t>
      </w:r>
      <w:r w:rsidR="00C91EF8" w:rsidRPr="008A1DE3">
        <w:rPr>
          <w:rFonts w:ascii="華康標楷體(P)" w:eastAsia="華康標楷體(P)" w:hAnsi="Times New Roman" w:cs="Times New Roman" w:hint="eastAsia"/>
          <w:sz w:val="28"/>
        </w:rPr>
        <w:t>量</w:t>
      </w:r>
      <w:r w:rsidR="00E72D18" w:rsidRPr="008A1DE3">
        <w:rPr>
          <w:rFonts w:ascii="華康標楷體(P)" w:eastAsia="華康標楷體(P)" w:hAnsi="Times New Roman" w:cs="Times New Roman" w:hint="eastAsia"/>
          <w:sz w:val="28"/>
        </w:rPr>
        <w:t>潛能；生育中期應力行</w:t>
      </w:r>
      <w:proofErr w:type="gramStart"/>
      <w:r w:rsidR="00E72D18" w:rsidRPr="008A1DE3">
        <w:rPr>
          <w:rFonts w:ascii="華康標楷體(P)" w:eastAsia="華康標楷體(P)" w:hAnsi="Times New Roman" w:cs="Times New Roman" w:hint="eastAsia"/>
          <w:sz w:val="28"/>
        </w:rPr>
        <w:t>曬</w:t>
      </w:r>
      <w:proofErr w:type="gramEnd"/>
      <w:r w:rsidR="00E72D18" w:rsidRPr="008A1DE3">
        <w:rPr>
          <w:rFonts w:ascii="華康標楷體(P)" w:eastAsia="華康標楷體(P)" w:hAnsi="Times New Roman" w:cs="Times New Roman" w:hint="eastAsia"/>
          <w:sz w:val="28"/>
        </w:rPr>
        <w:t>田，抑制無效分</w:t>
      </w:r>
      <w:proofErr w:type="gramStart"/>
      <w:r w:rsidR="00E72D18" w:rsidRPr="008A1DE3">
        <w:rPr>
          <w:rFonts w:ascii="華康標楷體(P)" w:eastAsia="華康標楷體(P)" w:hAnsi="Times New Roman" w:cs="Times New Roman" w:hint="eastAsia"/>
          <w:sz w:val="28"/>
        </w:rPr>
        <w:t>蘗</w:t>
      </w:r>
      <w:proofErr w:type="gramEnd"/>
      <w:r w:rsidR="00E72D18" w:rsidRPr="008A1DE3">
        <w:rPr>
          <w:rFonts w:ascii="華康標楷體(P)" w:eastAsia="華康標楷體(P)" w:hAnsi="Times New Roman" w:cs="Times New Roman" w:hint="eastAsia"/>
          <w:sz w:val="28"/>
        </w:rPr>
        <w:t>，促進根部發育；生育後期注意</w:t>
      </w:r>
      <w:proofErr w:type="gramStart"/>
      <w:r w:rsidR="00E72D18" w:rsidRPr="008A1DE3">
        <w:rPr>
          <w:rFonts w:ascii="華康標楷體(P)" w:eastAsia="華康標楷體(P)" w:hAnsi="Times New Roman" w:cs="Times New Roman" w:hint="eastAsia"/>
          <w:sz w:val="28"/>
        </w:rPr>
        <w:t>穗肥施用</w:t>
      </w:r>
      <w:proofErr w:type="gramEnd"/>
      <w:r w:rsidR="00CB2190" w:rsidRPr="008A1DE3">
        <w:rPr>
          <w:rFonts w:ascii="華康標楷體(P)" w:eastAsia="華康標楷體(P)" w:hAnsi="Times New Roman" w:cs="Times New Roman" w:hint="eastAsia"/>
          <w:sz w:val="28"/>
        </w:rPr>
        <w:t>時機</w:t>
      </w:r>
      <w:r w:rsidR="00E72D18" w:rsidRPr="008A1DE3">
        <w:rPr>
          <w:rFonts w:ascii="華康標楷體(P)" w:eastAsia="華康標楷體(P)" w:hAnsi="Times New Roman" w:cs="Times New Roman" w:hint="eastAsia"/>
          <w:sz w:val="28"/>
        </w:rPr>
        <w:t>，以增加</w:t>
      </w:r>
      <w:proofErr w:type="gramStart"/>
      <w:r w:rsidR="00E72D18" w:rsidRPr="008A1DE3">
        <w:rPr>
          <w:rFonts w:ascii="華康標楷體(P)" w:eastAsia="華康標楷體(P)" w:hAnsi="Times New Roman" w:cs="Times New Roman" w:hint="eastAsia"/>
          <w:sz w:val="28"/>
        </w:rPr>
        <w:t>一穗穎花</w:t>
      </w:r>
      <w:proofErr w:type="gramEnd"/>
      <w:r w:rsidR="00E72D18" w:rsidRPr="008A1DE3">
        <w:rPr>
          <w:rFonts w:ascii="華康標楷體(P)" w:eastAsia="華康標楷體(P)" w:hAnsi="Times New Roman" w:cs="Times New Roman" w:hint="eastAsia"/>
          <w:sz w:val="28"/>
        </w:rPr>
        <w:t>數、</w:t>
      </w:r>
      <w:proofErr w:type="gramStart"/>
      <w:r w:rsidR="00E72D18" w:rsidRPr="008A1DE3">
        <w:rPr>
          <w:rFonts w:ascii="華康標楷體(P)" w:eastAsia="華康標楷體(P)" w:hAnsi="Times New Roman" w:cs="Times New Roman" w:hint="eastAsia"/>
          <w:sz w:val="28"/>
        </w:rPr>
        <w:t>稔實率</w:t>
      </w:r>
      <w:proofErr w:type="gramEnd"/>
      <w:r w:rsidR="00E72D18" w:rsidRPr="008A1DE3">
        <w:rPr>
          <w:rFonts w:ascii="華康標楷體(P)" w:eastAsia="華康標楷體(P)" w:hAnsi="Times New Roman" w:cs="Times New Roman" w:hint="eastAsia"/>
          <w:sz w:val="28"/>
        </w:rPr>
        <w:t>及千粒重，確保產量。</w:t>
      </w:r>
    </w:p>
    <w:p w:rsidR="008A1DE3" w:rsidRDefault="008A1DE3" w:rsidP="008A1DE3">
      <w:pPr>
        <w:snapToGrid w:val="0"/>
        <w:spacing w:line="360" w:lineRule="auto"/>
        <w:ind w:leftChars="244" w:left="1082" w:hangingChars="177" w:hanging="496"/>
        <w:jc w:val="both"/>
        <w:rPr>
          <w:rFonts w:ascii="華康標楷體(P)" w:eastAsia="華康標楷體(P)" w:hAnsi="Times New Roman" w:cs="Times New Roman"/>
          <w:sz w:val="28"/>
        </w:rPr>
      </w:pPr>
      <w:r>
        <w:rPr>
          <w:rFonts w:ascii="華康標楷體(P)" w:eastAsia="華康標楷體(P)" w:hAnsi="Times New Roman" w:cs="Times New Roman" w:hint="eastAsia"/>
          <w:sz w:val="28"/>
        </w:rPr>
        <w:t>(三)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台農79號</w:t>
      </w:r>
      <w:r w:rsidR="003E0224" w:rsidRPr="008A1DE3">
        <w:rPr>
          <w:rFonts w:ascii="華康標楷體(P)" w:eastAsia="華康標楷體(P)" w:hAnsi="Times New Roman" w:cs="Times New Roman" w:hint="eastAsia"/>
          <w:sz w:val="28"/>
        </w:rPr>
        <w:t>秧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苗期發育較為緩慢，與台農67號類似，故應略增育苗天數，以培育健壯秧苗。</w:t>
      </w:r>
    </w:p>
    <w:p w:rsidR="008A1DE3" w:rsidRDefault="008A1DE3" w:rsidP="008A1DE3">
      <w:pPr>
        <w:snapToGrid w:val="0"/>
        <w:spacing w:line="360" w:lineRule="auto"/>
        <w:ind w:leftChars="244" w:left="1082" w:hangingChars="177" w:hanging="496"/>
        <w:jc w:val="both"/>
        <w:rPr>
          <w:rFonts w:ascii="華康標楷體(P)" w:eastAsia="華康標楷體(P)" w:hAnsi="Times New Roman" w:cs="Times New Roman"/>
          <w:sz w:val="28"/>
        </w:rPr>
      </w:pPr>
      <w:r>
        <w:rPr>
          <w:rFonts w:ascii="華康標楷體(P)" w:eastAsia="華康標楷體(P)" w:hAnsi="Times New Roman" w:cs="Times New Roman" w:hint="eastAsia"/>
          <w:sz w:val="28"/>
        </w:rPr>
        <w:t>(四)</w:t>
      </w:r>
      <w:r w:rsidR="00CB2190" w:rsidRPr="008A1DE3">
        <w:rPr>
          <w:rFonts w:ascii="華康標楷體(P)" w:eastAsia="華康標楷體(P)" w:hAnsi="Times New Roman" w:cs="Times New Roman" w:hint="eastAsia"/>
          <w:sz w:val="28"/>
        </w:rPr>
        <w:t>台農</w:t>
      </w:r>
      <w:proofErr w:type="gramStart"/>
      <w:r w:rsidR="00CB2190" w:rsidRPr="008A1DE3">
        <w:rPr>
          <w:rFonts w:ascii="華康標楷體(P)" w:eastAsia="華康標楷體(P)" w:hAnsi="Times New Roman" w:cs="Times New Roman" w:hint="eastAsia"/>
          <w:sz w:val="28"/>
        </w:rPr>
        <w:t>79號苗期與</w:t>
      </w:r>
      <w:proofErr w:type="gramEnd"/>
      <w:r w:rsidR="00CB2190" w:rsidRPr="008A1DE3">
        <w:rPr>
          <w:rFonts w:ascii="華康標楷體(P)" w:eastAsia="華康標楷體(P)" w:hAnsi="Times New Roman" w:cs="Times New Roman" w:hint="eastAsia"/>
          <w:sz w:val="28"/>
        </w:rPr>
        <w:t>抽穗期的耐寒性尚佳，惟栽培時仍應依照各地區適當之時期栽植，以避免遭受寒害；第二期作</w:t>
      </w:r>
      <w:r w:rsidR="003E0224" w:rsidRPr="008A1DE3">
        <w:rPr>
          <w:rFonts w:ascii="華康標楷體(P)" w:eastAsia="華康標楷體(P)" w:hAnsi="Times New Roman" w:cs="Times New Roman" w:hint="eastAsia"/>
          <w:sz w:val="28"/>
        </w:rPr>
        <w:t>苗栗</w:t>
      </w:r>
      <w:r w:rsidR="00CB2190" w:rsidRPr="008A1DE3">
        <w:rPr>
          <w:rFonts w:ascii="華康標楷體(P)" w:eastAsia="華康標楷體(P)" w:hAnsi="Times New Roman" w:cs="Times New Roman" w:hint="eastAsia"/>
          <w:sz w:val="28"/>
        </w:rPr>
        <w:t>以北地區避免太晚種植，以避開抽穗時期遭受東北季風</w:t>
      </w:r>
      <w:r w:rsidR="003E0224" w:rsidRPr="008A1DE3">
        <w:rPr>
          <w:rFonts w:ascii="華康標楷體(P)" w:eastAsia="華康標楷體(P)" w:hAnsi="Times New Roman" w:cs="Times New Roman" w:hint="eastAsia"/>
          <w:sz w:val="28"/>
        </w:rPr>
        <w:t>危</w:t>
      </w:r>
      <w:r w:rsidR="00CB2190" w:rsidRPr="008A1DE3">
        <w:rPr>
          <w:rFonts w:ascii="華康標楷體(P)" w:eastAsia="華康標楷體(P)" w:hAnsi="Times New Roman" w:cs="Times New Roman" w:hint="eastAsia"/>
          <w:sz w:val="28"/>
        </w:rPr>
        <w:t>害。</w:t>
      </w:r>
    </w:p>
    <w:p w:rsidR="008A1DE3" w:rsidRDefault="008A1DE3" w:rsidP="008A1DE3">
      <w:pPr>
        <w:snapToGrid w:val="0"/>
        <w:spacing w:line="360" w:lineRule="auto"/>
        <w:ind w:leftChars="244" w:left="1082" w:hangingChars="177" w:hanging="496"/>
        <w:jc w:val="both"/>
        <w:rPr>
          <w:rFonts w:ascii="華康標楷體(P)" w:eastAsia="華康標楷體(P)" w:hAnsi="Times New Roman" w:cs="Times New Roman"/>
          <w:sz w:val="28"/>
        </w:rPr>
      </w:pPr>
      <w:r>
        <w:rPr>
          <w:rFonts w:ascii="華康標楷體(P)" w:eastAsia="華康標楷體(P)" w:hAnsi="Times New Roman" w:cs="Times New Roman" w:hint="eastAsia"/>
          <w:sz w:val="28"/>
        </w:rPr>
        <w:t>(五)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台農79號對於稻熱病雖具有較佳抵抗性，惟仍應注意</w:t>
      </w:r>
      <w:proofErr w:type="gramStart"/>
      <w:r w:rsidR="00061269" w:rsidRPr="008A1DE3">
        <w:rPr>
          <w:rFonts w:ascii="華康標楷體(P)" w:eastAsia="華康標楷體(P)" w:hAnsi="Times New Roman" w:cs="Times New Roman" w:hint="eastAsia"/>
          <w:sz w:val="28"/>
        </w:rPr>
        <w:t>生理小種之</w:t>
      </w:r>
      <w:proofErr w:type="gramEnd"/>
      <w:r w:rsidR="00061269" w:rsidRPr="008A1DE3">
        <w:rPr>
          <w:rFonts w:ascii="華康標楷體(P)" w:eastAsia="華康標楷體(P)" w:hAnsi="Times New Roman" w:cs="Times New Roman" w:hint="eastAsia"/>
          <w:sz w:val="28"/>
        </w:rPr>
        <w:t>變化及抗藥性等問題，適時施藥防治，尤應避免過度施</w:t>
      </w:r>
      <w:r w:rsidR="007D0282" w:rsidRPr="008A1DE3">
        <w:rPr>
          <w:rFonts w:ascii="華康標楷體(P)" w:eastAsia="華康標楷體(P)" w:hAnsi="Times New Roman" w:cs="Times New Roman" w:hint="eastAsia"/>
          <w:sz w:val="28"/>
        </w:rPr>
        <w:t>用氮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肥</w:t>
      </w:r>
      <w:r w:rsidR="007D0282" w:rsidRPr="008A1DE3">
        <w:rPr>
          <w:rFonts w:ascii="華康標楷體(P)" w:eastAsia="華康標楷體(P)" w:hAnsi="Times New Roman" w:cs="Times New Roman" w:hint="eastAsia"/>
          <w:sz w:val="28"/>
        </w:rPr>
        <w:t>造成葉片茂密，形</w:t>
      </w:r>
      <w:r w:rsidR="00061269" w:rsidRPr="008A1DE3">
        <w:rPr>
          <w:rFonts w:ascii="華康標楷體(P)" w:eastAsia="華康標楷體(P)" w:hAnsi="Times New Roman" w:cs="Times New Roman" w:hint="eastAsia"/>
          <w:sz w:val="28"/>
        </w:rPr>
        <w:t>成稻熱病發病溫床。</w:t>
      </w:r>
    </w:p>
    <w:p w:rsidR="008A1DE3" w:rsidRDefault="008A1DE3" w:rsidP="008A1DE3">
      <w:pPr>
        <w:snapToGrid w:val="0"/>
        <w:spacing w:line="360" w:lineRule="auto"/>
        <w:ind w:leftChars="244" w:left="1082" w:hangingChars="177" w:hanging="496"/>
        <w:jc w:val="both"/>
        <w:rPr>
          <w:rFonts w:ascii="華康標楷體(P)" w:eastAsia="華康標楷體(P)" w:hAnsi="Times New Roman" w:cs="Times New Roman"/>
          <w:sz w:val="28"/>
        </w:rPr>
      </w:pPr>
      <w:r>
        <w:rPr>
          <w:rFonts w:ascii="華康標楷體(P)" w:eastAsia="華康標楷體(P)" w:hAnsi="Times New Roman" w:cs="Times New Roman" w:hint="eastAsia"/>
          <w:sz w:val="28"/>
        </w:rPr>
        <w:t>(六)</w:t>
      </w:r>
      <w:r w:rsidR="00C91EF8" w:rsidRPr="008A1DE3">
        <w:rPr>
          <w:rFonts w:ascii="華康標楷體(P)" w:eastAsia="華康標楷體(P)" w:hAnsi="Times New Roman" w:cs="Times New Roman" w:hint="eastAsia"/>
          <w:sz w:val="28"/>
        </w:rPr>
        <w:t>台農79號</w:t>
      </w:r>
      <w:proofErr w:type="gramStart"/>
      <w:r w:rsidR="00C91EF8" w:rsidRPr="008A1DE3">
        <w:rPr>
          <w:rFonts w:ascii="華康標楷體(P)" w:eastAsia="華康標楷體(P)" w:hAnsi="Times New Roman" w:cs="Times New Roman" w:hint="eastAsia"/>
          <w:sz w:val="28"/>
        </w:rPr>
        <w:t>對紋枯病</w:t>
      </w:r>
      <w:proofErr w:type="gramEnd"/>
      <w:r w:rsidR="00C91EF8" w:rsidRPr="008A1DE3">
        <w:rPr>
          <w:rFonts w:ascii="華康標楷體(P)" w:eastAsia="華康標楷體(P)" w:hAnsi="Times New Roman" w:cs="Times New Roman" w:hint="eastAsia"/>
          <w:sz w:val="28"/>
        </w:rPr>
        <w:t>、白</w:t>
      </w:r>
      <w:proofErr w:type="gramStart"/>
      <w:r w:rsidR="00C91EF8" w:rsidRPr="008A1DE3">
        <w:rPr>
          <w:rFonts w:ascii="華康標楷體(P)" w:eastAsia="華康標楷體(P)" w:hAnsi="Times New Roman" w:cs="Times New Roman" w:hint="eastAsia"/>
          <w:sz w:val="28"/>
        </w:rPr>
        <w:t>葉枯病</w:t>
      </w:r>
      <w:proofErr w:type="gramEnd"/>
      <w:r w:rsidR="00171B35" w:rsidRPr="008A1DE3">
        <w:rPr>
          <w:rFonts w:ascii="華康標楷體(P)" w:eastAsia="華康標楷體(P)" w:hAnsi="Times New Roman" w:cs="Times New Roman" w:hint="eastAsia"/>
          <w:sz w:val="28"/>
        </w:rPr>
        <w:t>及飛</w:t>
      </w:r>
      <w:proofErr w:type="gramStart"/>
      <w:r w:rsidR="00171B35" w:rsidRPr="008A1DE3">
        <w:rPr>
          <w:rFonts w:ascii="華康標楷體(P)" w:eastAsia="華康標楷體(P)" w:hAnsi="Times New Roman" w:cs="Times New Roman" w:hint="eastAsia"/>
          <w:sz w:val="28"/>
        </w:rPr>
        <w:t>蝨</w:t>
      </w:r>
      <w:proofErr w:type="gramEnd"/>
      <w:r w:rsidR="00171B35" w:rsidRPr="008A1DE3">
        <w:rPr>
          <w:rFonts w:ascii="華康標楷體(P)" w:eastAsia="華康標楷體(P)" w:hAnsi="Times New Roman" w:cs="Times New Roman" w:hint="eastAsia"/>
          <w:sz w:val="28"/>
        </w:rPr>
        <w:t>類(</w:t>
      </w:r>
      <w:r w:rsidR="00C91EF8" w:rsidRPr="008A1DE3">
        <w:rPr>
          <w:rFonts w:ascii="華康標楷體(P)" w:eastAsia="華康標楷體(P)" w:hAnsi="Times New Roman" w:cs="Times New Roman" w:hint="eastAsia"/>
          <w:sz w:val="28"/>
        </w:rPr>
        <w:t>褐飛</w:t>
      </w:r>
      <w:proofErr w:type="gramStart"/>
      <w:r w:rsidR="00C91EF8" w:rsidRPr="008A1DE3">
        <w:rPr>
          <w:rFonts w:ascii="華康標楷體(P)" w:eastAsia="華康標楷體(P)" w:hAnsi="Times New Roman" w:cs="Times New Roman" w:hint="eastAsia"/>
          <w:sz w:val="28"/>
        </w:rPr>
        <w:t>蝨</w:t>
      </w:r>
      <w:proofErr w:type="gramEnd"/>
      <w:r w:rsidR="00C91EF8" w:rsidRPr="008A1DE3">
        <w:rPr>
          <w:rFonts w:ascii="華康標楷體(P)" w:eastAsia="華康標楷體(P)" w:hAnsi="Times New Roman" w:cs="Times New Roman" w:hint="eastAsia"/>
          <w:sz w:val="28"/>
        </w:rPr>
        <w:t>、</w:t>
      </w:r>
      <w:proofErr w:type="gramStart"/>
      <w:r w:rsidR="00C91EF8" w:rsidRPr="008A1DE3">
        <w:rPr>
          <w:rFonts w:ascii="華康標楷體(P)" w:eastAsia="華康標楷體(P)" w:hAnsi="Times New Roman" w:cs="Times New Roman" w:hint="eastAsia"/>
          <w:sz w:val="28"/>
        </w:rPr>
        <w:t>白背飛蝨</w:t>
      </w:r>
      <w:proofErr w:type="gramEnd"/>
      <w:r w:rsidR="00C91EF8" w:rsidRPr="008A1DE3">
        <w:rPr>
          <w:rFonts w:ascii="華康標楷體(P)" w:eastAsia="華康標楷體(P)" w:hAnsi="Times New Roman" w:cs="Times New Roman" w:hint="eastAsia"/>
          <w:sz w:val="28"/>
        </w:rPr>
        <w:t>、斑飛</w:t>
      </w:r>
      <w:proofErr w:type="gramStart"/>
      <w:r w:rsidR="00C91EF8" w:rsidRPr="008A1DE3">
        <w:rPr>
          <w:rFonts w:ascii="華康標楷體(P)" w:eastAsia="華康標楷體(P)" w:hAnsi="Times New Roman" w:cs="Times New Roman" w:hint="eastAsia"/>
          <w:sz w:val="28"/>
        </w:rPr>
        <w:t>蝨</w:t>
      </w:r>
      <w:proofErr w:type="gramEnd"/>
      <w:r w:rsidR="00171B35" w:rsidRPr="008A1DE3">
        <w:rPr>
          <w:rFonts w:ascii="華康標楷體(P)" w:eastAsia="華康標楷體(P)" w:hAnsi="Times New Roman" w:cs="Times New Roman" w:hint="eastAsia"/>
          <w:sz w:val="28"/>
        </w:rPr>
        <w:t>)</w:t>
      </w:r>
      <w:r w:rsidR="00C91EF8" w:rsidRPr="008A1DE3">
        <w:rPr>
          <w:rFonts w:ascii="華康標楷體(P)" w:eastAsia="華康標楷體(P)" w:hAnsi="Times New Roman" w:cs="Times New Roman" w:hint="eastAsia"/>
          <w:sz w:val="28"/>
        </w:rPr>
        <w:t>的抗性欠理想，栽培時</w:t>
      </w:r>
      <w:r w:rsidR="00854114" w:rsidRPr="008A1DE3">
        <w:rPr>
          <w:rFonts w:ascii="華康標楷體(P)" w:eastAsia="華康標楷體(P)" w:hAnsi="Times New Roman" w:cs="Times New Roman" w:hint="eastAsia"/>
          <w:sz w:val="28"/>
        </w:rPr>
        <w:t>應</w:t>
      </w:r>
      <w:r w:rsidR="00C91EF8" w:rsidRPr="008A1DE3">
        <w:rPr>
          <w:rFonts w:ascii="華康標楷體(P)" w:eastAsia="華康標楷體(P)" w:hAnsi="Times New Roman" w:cs="Times New Roman" w:hint="eastAsia"/>
          <w:sz w:val="28"/>
        </w:rPr>
        <w:t>注意各地區病蟲害預測警報</w:t>
      </w:r>
      <w:r w:rsidR="00171B35" w:rsidRPr="008A1DE3">
        <w:rPr>
          <w:rFonts w:ascii="華康標楷體(P)" w:eastAsia="華康標楷體(P)" w:hAnsi="Times New Roman" w:cs="Times New Roman" w:hint="eastAsia"/>
          <w:sz w:val="28"/>
        </w:rPr>
        <w:t>，</w:t>
      </w:r>
      <w:r w:rsidR="00C91EF8" w:rsidRPr="008A1DE3">
        <w:rPr>
          <w:rFonts w:ascii="華康標楷體(P)" w:eastAsia="華康標楷體(P)" w:hAnsi="Times New Roman" w:cs="Times New Roman" w:hint="eastAsia"/>
          <w:sz w:val="28"/>
        </w:rPr>
        <w:t>及田間實際</w:t>
      </w:r>
      <w:r w:rsidR="00854114" w:rsidRPr="008A1DE3">
        <w:rPr>
          <w:rFonts w:ascii="華康標楷體(P)" w:eastAsia="華康標楷體(P)" w:hAnsi="Times New Roman" w:cs="Times New Roman" w:hint="eastAsia"/>
          <w:sz w:val="28"/>
        </w:rPr>
        <w:t>危害</w:t>
      </w:r>
      <w:r w:rsidR="00C91EF8" w:rsidRPr="008A1DE3">
        <w:rPr>
          <w:rFonts w:ascii="華康標楷體(P)" w:eastAsia="華康標楷體(P)" w:hAnsi="Times New Roman" w:cs="Times New Roman" w:hint="eastAsia"/>
          <w:sz w:val="28"/>
        </w:rPr>
        <w:t>情形適時防治。</w:t>
      </w:r>
    </w:p>
    <w:p w:rsidR="008A1DE3" w:rsidRDefault="008A1DE3" w:rsidP="008A1DE3">
      <w:pPr>
        <w:snapToGrid w:val="0"/>
        <w:spacing w:line="360" w:lineRule="auto"/>
        <w:ind w:leftChars="244" w:left="1082" w:hangingChars="177" w:hanging="496"/>
        <w:jc w:val="both"/>
        <w:rPr>
          <w:rFonts w:ascii="華康標楷體(P)" w:eastAsia="華康標楷體(P)" w:hAnsi="Times New Roman" w:cs="Times New Roman"/>
          <w:sz w:val="28"/>
        </w:rPr>
      </w:pPr>
      <w:r>
        <w:rPr>
          <w:rFonts w:ascii="華康標楷體(P)" w:eastAsia="華康標楷體(P)" w:hAnsi="Times New Roman" w:cs="Times New Roman" w:hint="eastAsia"/>
          <w:sz w:val="28"/>
        </w:rPr>
        <w:t>(七)</w:t>
      </w:r>
      <w:r w:rsidR="00854114" w:rsidRPr="008A1DE3">
        <w:rPr>
          <w:rFonts w:ascii="華康標楷體(P)" w:eastAsia="華康標楷體(P)" w:hAnsi="Times New Roman" w:cs="Times New Roman" w:hint="eastAsia"/>
          <w:sz w:val="28"/>
        </w:rPr>
        <w:t>台農79號由抽穗至成熟日數較一般品種慢，收穫期應依田間實際成熟度判斷，不可</w:t>
      </w:r>
      <w:r w:rsidR="00CB2190" w:rsidRPr="008A1DE3">
        <w:rPr>
          <w:rFonts w:ascii="華康標楷體(P)" w:eastAsia="華康標楷體(P)" w:hAnsi="Times New Roman" w:cs="Times New Roman" w:hint="eastAsia"/>
          <w:sz w:val="28"/>
        </w:rPr>
        <w:t>「</w:t>
      </w:r>
      <w:r w:rsidR="00854114" w:rsidRPr="008A1DE3">
        <w:rPr>
          <w:rFonts w:ascii="華康標楷體(P)" w:eastAsia="華康標楷體(P)" w:hAnsi="Times New Roman" w:cs="Times New Roman" w:hint="eastAsia"/>
          <w:sz w:val="28"/>
        </w:rPr>
        <w:t>貪青</w:t>
      </w:r>
      <w:r w:rsidR="00CB2190" w:rsidRPr="008A1DE3">
        <w:rPr>
          <w:rFonts w:ascii="華康標楷體(P)" w:eastAsia="華康標楷體(P)" w:hAnsi="Times New Roman" w:cs="Times New Roman" w:hint="eastAsia"/>
          <w:sz w:val="28"/>
        </w:rPr>
        <w:t>」</w:t>
      </w:r>
      <w:r w:rsidR="00854114" w:rsidRPr="008A1DE3">
        <w:rPr>
          <w:rFonts w:ascii="華康標楷體(P)" w:eastAsia="華康標楷體(P)" w:hAnsi="Times New Roman" w:cs="Times New Roman" w:hint="eastAsia"/>
          <w:sz w:val="28"/>
        </w:rPr>
        <w:t>收割，避免青米粒過多影響米質；</w:t>
      </w:r>
      <w:r w:rsidR="00C91EF8" w:rsidRPr="008A1DE3">
        <w:rPr>
          <w:rFonts w:ascii="華康標楷體(P)" w:eastAsia="華康標楷體(P)" w:hAnsi="Times New Roman" w:cs="Times New Roman" w:hint="eastAsia"/>
          <w:sz w:val="28"/>
        </w:rPr>
        <w:t>收穫前勿過早斷水，最適當之斷水時間約為收穫前7天左右。</w:t>
      </w:r>
    </w:p>
    <w:p w:rsidR="00C91EF8" w:rsidRPr="008A1DE3" w:rsidRDefault="008A1DE3" w:rsidP="008A1DE3">
      <w:pPr>
        <w:snapToGrid w:val="0"/>
        <w:spacing w:line="360" w:lineRule="auto"/>
        <w:ind w:leftChars="244" w:left="1082" w:hangingChars="177" w:hanging="496"/>
        <w:jc w:val="both"/>
        <w:rPr>
          <w:rFonts w:ascii="華康標楷體(P)" w:eastAsia="華康標楷體(P)" w:hAnsi="Times New Roman" w:cs="Times New Roman"/>
          <w:sz w:val="28"/>
        </w:rPr>
      </w:pPr>
      <w:r>
        <w:rPr>
          <w:rFonts w:ascii="華康標楷體(P)" w:eastAsia="華康標楷體(P)" w:hAnsi="Times New Roman" w:cs="Times New Roman" w:hint="eastAsia"/>
          <w:sz w:val="28"/>
        </w:rPr>
        <w:t>(八)</w:t>
      </w:r>
      <w:r w:rsidR="00C91EF8" w:rsidRPr="008A1DE3">
        <w:rPr>
          <w:rFonts w:ascii="華康標楷體(P)" w:eastAsia="華康標楷體(P)" w:hAnsi="Times New Roman" w:cs="Times New Roman" w:hint="eastAsia"/>
          <w:sz w:val="28"/>
        </w:rPr>
        <w:t>其他未提及之栽培管理要領可依照一般中晚熟</w:t>
      </w:r>
      <w:r w:rsidR="00C91EF8" w:rsidRPr="009A390C">
        <w:rPr>
          <w:rFonts w:ascii="標楷體" w:eastAsia="標楷體" w:hAnsi="標楷體" w:cs="新細明體" w:hint="eastAsia"/>
          <w:sz w:val="28"/>
        </w:rPr>
        <w:t>稉</w:t>
      </w:r>
      <w:r w:rsidR="00C91EF8" w:rsidRPr="008A1DE3">
        <w:rPr>
          <w:rFonts w:ascii="華康標楷體(P)" w:eastAsia="華康標楷體(P)" w:hAnsi="華康標楷體(P)" w:cs="華康標楷體(P)" w:hint="eastAsia"/>
          <w:sz w:val="28"/>
        </w:rPr>
        <w:t>稻栽培方法實施。</w:t>
      </w:r>
    </w:p>
    <w:tbl>
      <w:tblPr>
        <w:tblStyle w:val="aa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5"/>
        <w:gridCol w:w="3846"/>
      </w:tblGrid>
      <w:tr w:rsidR="007D0282" w:rsidRPr="008A1DE3" w:rsidTr="00322796">
        <w:tc>
          <w:tcPr>
            <w:tcW w:w="7671" w:type="dxa"/>
            <w:gridSpan w:val="2"/>
          </w:tcPr>
          <w:p w:rsidR="007D0282" w:rsidRPr="008A1DE3" w:rsidRDefault="007D0282" w:rsidP="008A1DE3">
            <w:pPr>
              <w:pStyle w:val="a9"/>
              <w:snapToGrid w:val="0"/>
              <w:spacing w:line="360" w:lineRule="auto"/>
              <w:ind w:leftChars="0" w:left="0"/>
              <w:rPr>
                <w:rFonts w:ascii="華康標楷體(P)" w:eastAsia="華康標楷體(P)" w:hAnsi="Times New Roman" w:cs="Times New Roman"/>
                <w:sz w:val="28"/>
              </w:rPr>
            </w:pPr>
            <w:r w:rsidRPr="008A1DE3">
              <w:rPr>
                <w:rFonts w:ascii="華康標楷體(P)" w:eastAsia="華康標楷體(P)" w:hAnsi="Times New Roman" w:cs="Times New Roman" w:hint="eastAsia"/>
                <w:noProof/>
                <w:sz w:val="28"/>
              </w:rPr>
              <w:lastRenderedPageBreak/>
              <w:drawing>
                <wp:inline distT="0" distB="0" distL="0" distR="0" wp14:anchorId="7518EB73" wp14:editId="580D7FC8">
                  <wp:extent cx="4710611" cy="3533242"/>
                  <wp:effectExtent l="0" t="0" r="0" b="0"/>
                  <wp:docPr id="4" name="圖片 4" descr="D:\D\0新品種台農育942002號\台農79號摺頁\台農79號照片原始檔2\DSC01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\0新品種台農育942002號\台農79號摺頁\台農79號照片原始檔2\DSC01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0762" cy="3533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282" w:rsidRPr="008A1DE3" w:rsidTr="00322796">
        <w:tc>
          <w:tcPr>
            <w:tcW w:w="7671" w:type="dxa"/>
            <w:gridSpan w:val="2"/>
          </w:tcPr>
          <w:p w:rsidR="007D0282" w:rsidRPr="008A1DE3" w:rsidRDefault="005B50E4" w:rsidP="008A1DE3">
            <w:pPr>
              <w:pStyle w:val="a9"/>
              <w:snapToGrid w:val="0"/>
              <w:spacing w:line="360" w:lineRule="auto"/>
              <w:ind w:leftChars="0" w:left="0"/>
              <w:jc w:val="center"/>
              <w:rPr>
                <w:rFonts w:ascii="華康標楷體(P)" w:eastAsia="華康標楷體(P)" w:hAnsi="Times New Roman" w:cs="Times New Roman"/>
                <w:sz w:val="28"/>
              </w:rPr>
            </w:pPr>
            <w:r w:rsidRPr="008A1DE3">
              <w:rPr>
                <w:rFonts w:ascii="華康標楷體(P)" w:eastAsia="華康標楷體(P)" w:hAnsi="Times New Roman" w:cs="Times New Roman" w:hint="eastAsia"/>
                <w:sz w:val="28"/>
              </w:rPr>
              <w:t>台農79號</w:t>
            </w:r>
            <w:proofErr w:type="gramStart"/>
            <w:r w:rsidRPr="008A1DE3">
              <w:rPr>
                <w:rFonts w:ascii="華康標楷體(P)" w:eastAsia="華康標楷體(P)" w:hAnsi="Times New Roman" w:cs="Times New Roman" w:hint="eastAsia"/>
                <w:sz w:val="28"/>
              </w:rPr>
              <w:t>為穗數型</w:t>
            </w:r>
            <w:proofErr w:type="gramEnd"/>
            <w:r w:rsidRPr="008A1DE3">
              <w:rPr>
                <w:rFonts w:ascii="華康標楷體(P)" w:eastAsia="華康標楷體(P)" w:hAnsi="Times New Roman" w:cs="Times New Roman" w:hint="eastAsia"/>
                <w:sz w:val="28"/>
              </w:rPr>
              <w:t>豐產品種，</w:t>
            </w:r>
            <w:proofErr w:type="gramStart"/>
            <w:r w:rsidR="00322796" w:rsidRPr="008A1DE3">
              <w:rPr>
                <w:rFonts w:ascii="華康標楷體(P)" w:eastAsia="華康標楷體(P)" w:hAnsi="Times New Roman" w:cs="Times New Roman" w:hint="eastAsia"/>
                <w:sz w:val="28"/>
              </w:rPr>
              <w:t>株型矮</w:t>
            </w:r>
            <w:proofErr w:type="gramEnd"/>
            <w:r w:rsidRPr="008A1DE3">
              <w:rPr>
                <w:rFonts w:ascii="華康標楷體(P)" w:eastAsia="華康標楷體(P)" w:hAnsi="Times New Roman" w:cs="Times New Roman" w:hint="eastAsia"/>
                <w:sz w:val="28"/>
              </w:rPr>
              <w:t>、不易倒伏。</w:t>
            </w:r>
          </w:p>
        </w:tc>
      </w:tr>
      <w:tr w:rsidR="008A1DE3" w:rsidRPr="008A1DE3" w:rsidTr="00322796">
        <w:tc>
          <w:tcPr>
            <w:tcW w:w="7671" w:type="dxa"/>
            <w:gridSpan w:val="2"/>
          </w:tcPr>
          <w:p w:rsidR="008A1DE3" w:rsidRPr="008A1DE3" w:rsidRDefault="008A1DE3" w:rsidP="008A1DE3">
            <w:pPr>
              <w:pStyle w:val="a9"/>
              <w:snapToGrid w:val="0"/>
              <w:spacing w:line="360" w:lineRule="auto"/>
              <w:ind w:leftChars="0" w:left="0"/>
              <w:jc w:val="center"/>
              <w:rPr>
                <w:rFonts w:ascii="華康標楷體(P)" w:eastAsia="華康標楷體(P)" w:hAnsi="Times New Roman" w:cs="Times New Roman"/>
                <w:sz w:val="28"/>
              </w:rPr>
            </w:pPr>
          </w:p>
        </w:tc>
      </w:tr>
      <w:tr w:rsidR="007D0282" w:rsidRPr="008A1DE3" w:rsidTr="00322796">
        <w:tc>
          <w:tcPr>
            <w:tcW w:w="3935" w:type="dxa"/>
          </w:tcPr>
          <w:p w:rsidR="007D0282" w:rsidRPr="008A1DE3" w:rsidRDefault="006F2243" w:rsidP="008A1DE3">
            <w:pPr>
              <w:pStyle w:val="a9"/>
              <w:snapToGrid w:val="0"/>
              <w:spacing w:line="360" w:lineRule="auto"/>
              <w:ind w:leftChars="0" w:left="0"/>
              <w:jc w:val="center"/>
              <w:rPr>
                <w:rFonts w:ascii="華康標楷體(P)" w:eastAsia="華康標楷體(P)" w:hAnsi="Times New Roman" w:cs="Times New Roman"/>
                <w:sz w:val="28"/>
              </w:rPr>
            </w:pPr>
            <w:r w:rsidRPr="008A1DE3">
              <w:rPr>
                <w:rFonts w:ascii="華康標楷體(P)" w:eastAsia="華康標楷體(P)" w:hAnsi="Times New Roman" w:cs="Times New Roman" w:hint="eastAsia"/>
                <w:noProof/>
                <w:sz w:val="28"/>
              </w:rPr>
              <w:drawing>
                <wp:inline distT="0" distB="0" distL="0" distR="0" wp14:anchorId="18EBEFCE" wp14:editId="2E5B64A4">
                  <wp:extent cx="2047131" cy="2487168"/>
                  <wp:effectExtent l="0" t="0" r="0" b="8890"/>
                  <wp:docPr id="10" name="圖片 10" descr="D:\D\0水稻新品種性狀檢定\檢定報告\台農79號\photo\新增 Microsoft PowerPoint 簡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\0水稻新品種性狀檢定\檢定報告\台農79號\photo\新增 Microsoft PowerPoint 簡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5" r="33649"/>
                          <a:stretch/>
                        </pic:blipFill>
                        <pic:spPr bwMode="auto">
                          <a:xfrm>
                            <a:off x="0" y="0"/>
                            <a:ext cx="2054196" cy="249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7D0282" w:rsidRPr="008A1DE3" w:rsidRDefault="006F2243" w:rsidP="008A1DE3">
            <w:pPr>
              <w:pStyle w:val="a9"/>
              <w:snapToGrid w:val="0"/>
              <w:spacing w:line="360" w:lineRule="auto"/>
              <w:ind w:leftChars="0" w:left="0"/>
              <w:jc w:val="center"/>
              <w:rPr>
                <w:rFonts w:ascii="華康標楷體(P)" w:eastAsia="華康標楷體(P)" w:hAnsi="Times New Roman" w:cs="Times New Roman"/>
                <w:sz w:val="28"/>
              </w:rPr>
            </w:pPr>
            <w:r w:rsidRPr="008A1DE3">
              <w:rPr>
                <w:rFonts w:ascii="華康標楷體(P)" w:eastAsia="華康標楷體(P)" w:hAnsi="Times New Roman" w:cs="Times New Roman" w:hint="eastAsia"/>
                <w:noProof/>
                <w:sz w:val="28"/>
              </w:rPr>
              <w:drawing>
                <wp:inline distT="0" distB="0" distL="0" distR="0" wp14:anchorId="0330A0E7" wp14:editId="7B996FAB">
                  <wp:extent cx="2296972" cy="2296972"/>
                  <wp:effectExtent l="0" t="0" r="8255" b="8255"/>
                  <wp:docPr id="8" name="圖片 8" descr="D:\D\0新品種台農育942002號\台農79號摺頁\台農79號摺頁photo\DSC02270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\0新品種台農育942002號\台農79號摺頁\台農79號摺頁photo\DSC02270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006" cy="2297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282" w:rsidRPr="008A1DE3" w:rsidTr="00322796">
        <w:tc>
          <w:tcPr>
            <w:tcW w:w="3935" w:type="dxa"/>
          </w:tcPr>
          <w:p w:rsidR="007D0282" w:rsidRPr="008A1DE3" w:rsidRDefault="005B50E4" w:rsidP="008A1DE3">
            <w:pPr>
              <w:pStyle w:val="a9"/>
              <w:snapToGrid w:val="0"/>
              <w:spacing w:line="360" w:lineRule="auto"/>
              <w:ind w:leftChars="0" w:left="0"/>
              <w:jc w:val="center"/>
              <w:rPr>
                <w:rFonts w:ascii="華康標楷體(P)" w:eastAsia="華康標楷體(P)" w:hAnsi="Times New Roman" w:cs="Times New Roman"/>
                <w:sz w:val="28"/>
              </w:rPr>
            </w:pPr>
            <w:r w:rsidRPr="008A1DE3">
              <w:rPr>
                <w:rFonts w:ascii="華康標楷體(P)" w:eastAsia="華康標楷體(P)" w:hAnsi="Times New Roman" w:cs="Times New Roman" w:hint="eastAsia"/>
                <w:sz w:val="28"/>
              </w:rPr>
              <w:t>台農</w:t>
            </w:r>
            <w:proofErr w:type="gramStart"/>
            <w:r w:rsidRPr="008A1DE3">
              <w:rPr>
                <w:rFonts w:ascii="華康標楷體(P)" w:eastAsia="華康標楷體(P)" w:hAnsi="Times New Roman" w:cs="Times New Roman" w:hint="eastAsia"/>
                <w:sz w:val="28"/>
              </w:rPr>
              <w:t>79號著</w:t>
            </w:r>
            <w:proofErr w:type="gramEnd"/>
            <w:r w:rsidRPr="008A1DE3">
              <w:rPr>
                <w:rFonts w:ascii="華康標楷體(P)" w:eastAsia="華康標楷體(P)" w:hAnsi="Times New Roman" w:cs="Times New Roman" w:hint="eastAsia"/>
                <w:sz w:val="28"/>
              </w:rPr>
              <w:t>粒密度較低</w:t>
            </w:r>
          </w:p>
        </w:tc>
        <w:tc>
          <w:tcPr>
            <w:tcW w:w="3736" w:type="dxa"/>
          </w:tcPr>
          <w:p w:rsidR="007D0282" w:rsidRPr="008A1DE3" w:rsidRDefault="006F2243" w:rsidP="008A1DE3">
            <w:pPr>
              <w:pStyle w:val="a9"/>
              <w:snapToGrid w:val="0"/>
              <w:spacing w:line="360" w:lineRule="auto"/>
              <w:ind w:leftChars="0" w:left="0"/>
              <w:jc w:val="center"/>
              <w:rPr>
                <w:rFonts w:ascii="華康標楷體(P)" w:eastAsia="華康標楷體(P)" w:hAnsi="Times New Roman" w:cs="Times New Roman"/>
                <w:sz w:val="28"/>
              </w:rPr>
            </w:pPr>
            <w:r w:rsidRPr="008A1DE3">
              <w:rPr>
                <w:rFonts w:ascii="華康標楷體(P)" w:eastAsia="華康標楷體(P)" w:hAnsi="Times New Roman" w:cs="Times New Roman" w:hint="eastAsia"/>
                <w:sz w:val="28"/>
              </w:rPr>
              <w:t>台農79號</w:t>
            </w:r>
            <w:r w:rsidR="005B50E4" w:rsidRPr="008A1DE3">
              <w:rPr>
                <w:rFonts w:ascii="華康標楷體(P)" w:eastAsia="華康標楷體(P)" w:hAnsi="Times New Roman" w:cs="Times New Roman" w:hint="eastAsia"/>
                <w:sz w:val="28"/>
              </w:rPr>
              <w:t>米粒外觀優良</w:t>
            </w:r>
          </w:p>
        </w:tc>
      </w:tr>
    </w:tbl>
    <w:p w:rsidR="00E350CC" w:rsidRPr="008A1DE3" w:rsidRDefault="00E350CC" w:rsidP="008A1DE3">
      <w:pPr>
        <w:snapToGrid w:val="0"/>
        <w:spacing w:line="360" w:lineRule="auto"/>
        <w:ind w:left="851"/>
        <w:rPr>
          <w:rFonts w:ascii="華康標楷體(P)" w:eastAsia="華康標楷體(P)" w:hAnsi="Times New Roman" w:cs="Times New Roman"/>
          <w:sz w:val="28"/>
        </w:rPr>
      </w:pPr>
    </w:p>
    <w:sectPr w:rsidR="00E350CC" w:rsidRPr="008A1DE3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4A9" w:rsidRDefault="00CF14A9" w:rsidP="00E350CC">
      <w:r>
        <w:separator/>
      </w:r>
    </w:p>
  </w:endnote>
  <w:endnote w:type="continuationSeparator" w:id="0">
    <w:p w:rsidR="00CF14A9" w:rsidRDefault="00CF14A9" w:rsidP="00E35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標楷體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華康標楷體(P)" w:eastAsia="華康標楷體(P)" w:hint="eastAsia"/>
      </w:rPr>
      <w:id w:val="-2019680010"/>
      <w:docPartObj>
        <w:docPartGallery w:val="Page Numbers (Bottom of Page)"/>
        <w:docPartUnique/>
      </w:docPartObj>
    </w:sdtPr>
    <w:sdtEndPr/>
    <w:sdtContent>
      <w:p w:rsidR="00AD2D3C" w:rsidRPr="00AD2D3C" w:rsidRDefault="00AD2D3C" w:rsidP="00AD2D3C">
        <w:pPr>
          <w:pStyle w:val="a5"/>
          <w:jc w:val="center"/>
          <w:rPr>
            <w:rFonts w:ascii="華康標楷體(P)" w:eastAsia="華康標楷體(P)"/>
          </w:rPr>
        </w:pPr>
        <w:r w:rsidRPr="00AD2D3C">
          <w:rPr>
            <w:rFonts w:ascii="華康標楷體(P)" w:eastAsia="華康標楷體(P)" w:hint="eastAsia"/>
          </w:rPr>
          <w:fldChar w:fldCharType="begin"/>
        </w:r>
        <w:r w:rsidRPr="00AD2D3C">
          <w:rPr>
            <w:rFonts w:ascii="華康標楷體(P)" w:eastAsia="華康標楷體(P)" w:hint="eastAsia"/>
          </w:rPr>
          <w:instrText>PAGE   \* MERGEFORMAT</w:instrText>
        </w:r>
        <w:r w:rsidRPr="00AD2D3C">
          <w:rPr>
            <w:rFonts w:ascii="華康標楷體(P)" w:eastAsia="華康標楷體(P)" w:hint="eastAsia"/>
          </w:rPr>
          <w:fldChar w:fldCharType="separate"/>
        </w:r>
        <w:r w:rsidR="00786A8F" w:rsidRPr="00786A8F">
          <w:rPr>
            <w:rFonts w:ascii="華康標楷體(P)" w:eastAsia="華康標楷體(P)"/>
            <w:noProof/>
            <w:lang w:val="zh-TW"/>
          </w:rPr>
          <w:t>3</w:t>
        </w:r>
        <w:r w:rsidRPr="00AD2D3C">
          <w:rPr>
            <w:rFonts w:ascii="華康標楷體(P)" w:eastAsia="華康標楷體(P)" w:hint="eastAsia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4A9" w:rsidRDefault="00CF14A9" w:rsidP="00E350CC">
      <w:r>
        <w:separator/>
      </w:r>
    </w:p>
  </w:footnote>
  <w:footnote w:type="continuationSeparator" w:id="0">
    <w:p w:rsidR="00CF14A9" w:rsidRDefault="00CF14A9" w:rsidP="00E350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A2D56"/>
    <w:multiLevelType w:val="hybridMultilevel"/>
    <w:tmpl w:val="3A9CFB8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84E7F4D"/>
    <w:multiLevelType w:val="hybridMultilevel"/>
    <w:tmpl w:val="E16EF2B0"/>
    <w:lvl w:ilvl="0" w:tplc="A04E455C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77D69B5"/>
    <w:multiLevelType w:val="hybridMultilevel"/>
    <w:tmpl w:val="294824CE"/>
    <w:lvl w:ilvl="0" w:tplc="55F03E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987"/>
    <w:rsid w:val="00001DE5"/>
    <w:rsid w:val="000029E6"/>
    <w:rsid w:val="00003A2A"/>
    <w:rsid w:val="00004DE1"/>
    <w:rsid w:val="00005067"/>
    <w:rsid w:val="000054CF"/>
    <w:rsid w:val="00006565"/>
    <w:rsid w:val="00006762"/>
    <w:rsid w:val="000069A1"/>
    <w:rsid w:val="00006A79"/>
    <w:rsid w:val="0000728C"/>
    <w:rsid w:val="0000772C"/>
    <w:rsid w:val="000101F6"/>
    <w:rsid w:val="000117CA"/>
    <w:rsid w:val="00011D06"/>
    <w:rsid w:val="00012C9C"/>
    <w:rsid w:val="00013439"/>
    <w:rsid w:val="00013A81"/>
    <w:rsid w:val="0001407F"/>
    <w:rsid w:val="00014285"/>
    <w:rsid w:val="00015058"/>
    <w:rsid w:val="000154A3"/>
    <w:rsid w:val="00015ABE"/>
    <w:rsid w:val="00015ED6"/>
    <w:rsid w:val="000163FB"/>
    <w:rsid w:val="00016783"/>
    <w:rsid w:val="000203B3"/>
    <w:rsid w:val="000206E1"/>
    <w:rsid w:val="000212E5"/>
    <w:rsid w:val="00022B3E"/>
    <w:rsid w:val="00023058"/>
    <w:rsid w:val="00023281"/>
    <w:rsid w:val="000232C8"/>
    <w:rsid w:val="00023549"/>
    <w:rsid w:val="00023976"/>
    <w:rsid w:val="00023B22"/>
    <w:rsid w:val="000258DF"/>
    <w:rsid w:val="00025D89"/>
    <w:rsid w:val="0002639D"/>
    <w:rsid w:val="000263E9"/>
    <w:rsid w:val="00026A2B"/>
    <w:rsid w:val="0002772F"/>
    <w:rsid w:val="000303B8"/>
    <w:rsid w:val="00030A2F"/>
    <w:rsid w:val="0003168E"/>
    <w:rsid w:val="00031C0F"/>
    <w:rsid w:val="00032637"/>
    <w:rsid w:val="00033C57"/>
    <w:rsid w:val="00034C3B"/>
    <w:rsid w:val="000361F1"/>
    <w:rsid w:val="000364A9"/>
    <w:rsid w:val="00036D85"/>
    <w:rsid w:val="00037EC0"/>
    <w:rsid w:val="000409BB"/>
    <w:rsid w:val="000409E8"/>
    <w:rsid w:val="00040E5D"/>
    <w:rsid w:val="00040FFE"/>
    <w:rsid w:val="00041437"/>
    <w:rsid w:val="00041608"/>
    <w:rsid w:val="000419D8"/>
    <w:rsid w:val="00041BEF"/>
    <w:rsid w:val="000427B8"/>
    <w:rsid w:val="00042C69"/>
    <w:rsid w:val="000432AD"/>
    <w:rsid w:val="00043C79"/>
    <w:rsid w:val="00046356"/>
    <w:rsid w:val="00046983"/>
    <w:rsid w:val="00046FEB"/>
    <w:rsid w:val="00047DE3"/>
    <w:rsid w:val="000500B4"/>
    <w:rsid w:val="0005093A"/>
    <w:rsid w:val="00050B61"/>
    <w:rsid w:val="00051051"/>
    <w:rsid w:val="00051714"/>
    <w:rsid w:val="00051CCC"/>
    <w:rsid w:val="00052CFC"/>
    <w:rsid w:val="00052D70"/>
    <w:rsid w:val="000530FE"/>
    <w:rsid w:val="00053FE2"/>
    <w:rsid w:val="000541AE"/>
    <w:rsid w:val="00054341"/>
    <w:rsid w:val="000546BF"/>
    <w:rsid w:val="000546EA"/>
    <w:rsid w:val="000547C3"/>
    <w:rsid w:val="00054F19"/>
    <w:rsid w:val="000550BB"/>
    <w:rsid w:val="00055381"/>
    <w:rsid w:val="000567A4"/>
    <w:rsid w:val="00056B70"/>
    <w:rsid w:val="000572BC"/>
    <w:rsid w:val="0005777E"/>
    <w:rsid w:val="00057B2C"/>
    <w:rsid w:val="00057C3A"/>
    <w:rsid w:val="00060051"/>
    <w:rsid w:val="00060328"/>
    <w:rsid w:val="00060F8A"/>
    <w:rsid w:val="00061269"/>
    <w:rsid w:val="00061841"/>
    <w:rsid w:val="000621B9"/>
    <w:rsid w:val="00062405"/>
    <w:rsid w:val="00062FBC"/>
    <w:rsid w:val="00063983"/>
    <w:rsid w:val="00063B33"/>
    <w:rsid w:val="00063CE2"/>
    <w:rsid w:val="000645DC"/>
    <w:rsid w:val="00064D9F"/>
    <w:rsid w:val="0006574F"/>
    <w:rsid w:val="00066145"/>
    <w:rsid w:val="00066330"/>
    <w:rsid w:val="00066B28"/>
    <w:rsid w:val="00066F17"/>
    <w:rsid w:val="0006705A"/>
    <w:rsid w:val="000672D5"/>
    <w:rsid w:val="00067638"/>
    <w:rsid w:val="00067E08"/>
    <w:rsid w:val="000710F4"/>
    <w:rsid w:val="000713E2"/>
    <w:rsid w:val="00072978"/>
    <w:rsid w:val="0007336F"/>
    <w:rsid w:val="00073683"/>
    <w:rsid w:val="000736E2"/>
    <w:rsid w:val="00073C0D"/>
    <w:rsid w:val="00073FF4"/>
    <w:rsid w:val="00075555"/>
    <w:rsid w:val="000756E2"/>
    <w:rsid w:val="00076CF8"/>
    <w:rsid w:val="00076E64"/>
    <w:rsid w:val="000772B9"/>
    <w:rsid w:val="0008050E"/>
    <w:rsid w:val="000808A9"/>
    <w:rsid w:val="00081521"/>
    <w:rsid w:val="000822F6"/>
    <w:rsid w:val="00082380"/>
    <w:rsid w:val="00082500"/>
    <w:rsid w:val="00082607"/>
    <w:rsid w:val="00082E6C"/>
    <w:rsid w:val="000832D2"/>
    <w:rsid w:val="0008387B"/>
    <w:rsid w:val="00086041"/>
    <w:rsid w:val="00086852"/>
    <w:rsid w:val="00086C3E"/>
    <w:rsid w:val="00087C9C"/>
    <w:rsid w:val="00090904"/>
    <w:rsid w:val="00091594"/>
    <w:rsid w:val="000924DB"/>
    <w:rsid w:val="000924FA"/>
    <w:rsid w:val="000930B2"/>
    <w:rsid w:val="00093829"/>
    <w:rsid w:val="00093AE1"/>
    <w:rsid w:val="000942E1"/>
    <w:rsid w:val="00094AC8"/>
    <w:rsid w:val="00095329"/>
    <w:rsid w:val="0009555A"/>
    <w:rsid w:val="0009575B"/>
    <w:rsid w:val="000966B9"/>
    <w:rsid w:val="00096CC9"/>
    <w:rsid w:val="00096FC6"/>
    <w:rsid w:val="000971AC"/>
    <w:rsid w:val="0009775A"/>
    <w:rsid w:val="000A07BF"/>
    <w:rsid w:val="000A09E8"/>
    <w:rsid w:val="000A0DC4"/>
    <w:rsid w:val="000A0FF1"/>
    <w:rsid w:val="000A1683"/>
    <w:rsid w:val="000A27DC"/>
    <w:rsid w:val="000A2B26"/>
    <w:rsid w:val="000A4716"/>
    <w:rsid w:val="000A51C9"/>
    <w:rsid w:val="000A535E"/>
    <w:rsid w:val="000A6227"/>
    <w:rsid w:val="000A6886"/>
    <w:rsid w:val="000A6F5B"/>
    <w:rsid w:val="000A7400"/>
    <w:rsid w:val="000B0B57"/>
    <w:rsid w:val="000B246C"/>
    <w:rsid w:val="000B266D"/>
    <w:rsid w:val="000B2C57"/>
    <w:rsid w:val="000B3A0E"/>
    <w:rsid w:val="000B456B"/>
    <w:rsid w:val="000B47C7"/>
    <w:rsid w:val="000B5609"/>
    <w:rsid w:val="000B6894"/>
    <w:rsid w:val="000B7247"/>
    <w:rsid w:val="000B76E2"/>
    <w:rsid w:val="000B7C1E"/>
    <w:rsid w:val="000C03E7"/>
    <w:rsid w:val="000C0857"/>
    <w:rsid w:val="000C1395"/>
    <w:rsid w:val="000C16EE"/>
    <w:rsid w:val="000C1916"/>
    <w:rsid w:val="000C1B6B"/>
    <w:rsid w:val="000C1C20"/>
    <w:rsid w:val="000C1C51"/>
    <w:rsid w:val="000C3019"/>
    <w:rsid w:val="000C30C2"/>
    <w:rsid w:val="000C447C"/>
    <w:rsid w:val="000C4828"/>
    <w:rsid w:val="000C514F"/>
    <w:rsid w:val="000C5E10"/>
    <w:rsid w:val="000C6421"/>
    <w:rsid w:val="000C6971"/>
    <w:rsid w:val="000C7D1A"/>
    <w:rsid w:val="000C7E29"/>
    <w:rsid w:val="000D0F7A"/>
    <w:rsid w:val="000D14A2"/>
    <w:rsid w:val="000D1BD1"/>
    <w:rsid w:val="000D1DCD"/>
    <w:rsid w:val="000D313A"/>
    <w:rsid w:val="000D3E8B"/>
    <w:rsid w:val="000D462C"/>
    <w:rsid w:val="000D4CD2"/>
    <w:rsid w:val="000D5299"/>
    <w:rsid w:val="000D5BF7"/>
    <w:rsid w:val="000D5DC6"/>
    <w:rsid w:val="000D76B1"/>
    <w:rsid w:val="000D7715"/>
    <w:rsid w:val="000E0B6E"/>
    <w:rsid w:val="000E0BD2"/>
    <w:rsid w:val="000E11D2"/>
    <w:rsid w:val="000E1585"/>
    <w:rsid w:val="000E1A2F"/>
    <w:rsid w:val="000E2B50"/>
    <w:rsid w:val="000E2D9E"/>
    <w:rsid w:val="000E37C2"/>
    <w:rsid w:val="000E3920"/>
    <w:rsid w:val="000E4158"/>
    <w:rsid w:val="000E4F69"/>
    <w:rsid w:val="000E50E9"/>
    <w:rsid w:val="000E515B"/>
    <w:rsid w:val="000E5B67"/>
    <w:rsid w:val="000E66AE"/>
    <w:rsid w:val="000E7686"/>
    <w:rsid w:val="000E7AF8"/>
    <w:rsid w:val="000E7F16"/>
    <w:rsid w:val="000F0061"/>
    <w:rsid w:val="000F059F"/>
    <w:rsid w:val="000F12C4"/>
    <w:rsid w:val="000F145A"/>
    <w:rsid w:val="000F14B9"/>
    <w:rsid w:val="000F1981"/>
    <w:rsid w:val="000F263D"/>
    <w:rsid w:val="000F2FDD"/>
    <w:rsid w:val="000F360F"/>
    <w:rsid w:val="000F3870"/>
    <w:rsid w:val="000F493F"/>
    <w:rsid w:val="000F52FF"/>
    <w:rsid w:val="000F540A"/>
    <w:rsid w:val="000F573E"/>
    <w:rsid w:val="000F5C1C"/>
    <w:rsid w:val="000F6865"/>
    <w:rsid w:val="000F686E"/>
    <w:rsid w:val="000F6C1B"/>
    <w:rsid w:val="000F6F86"/>
    <w:rsid w:val="000F7338"/>
    <w:rsid w:val="000F76BD"/>
    <w:rsid w:val="000F79AF"/>
    <w:rsid w:val="000F7D6F"/>
    <w:rsid w:val="00100587"/>
    <w:rsid w:val="0010071A"/>
    <w:rsid w:val="00100ACD"/>
    <w:rsid w:val="00100D0D"/>
    <w:rsid w:val="00101139"/>
    <w:rsid w:val="00101898"/>
    <w:rsid w:val="00101A39"/>
    <w:rsid w:val="00102334"/>
    <w:rsid w:val="0010392E"/>
    <w:rsid w:val="00104CA6"/>
    <w:rsid w:val="00105A59"/>
    <w:rsid w:val="00105DFD"/>
    <w:rsid w:val="00106CE4"/>
    <w:rsid w:val="00110352"/>
    <w:rsid w:val="001118D6"/>
    <w:rsid w:val="00111B92"/>
    <w:rsid w:val="00113602"/>
    <w:rsid w:val="00113DD7"/>
    <w:rsid w:val="00114A6E"/>
    <w:rsid w:val="001155B4"/>
    <w:rsid w:val="00115F64"/>
    <w:rsid w:val="00116045"/>
    <w:rsid w:val="0012056D"/>
    <w:rsid w:val="0012084B"/>
    <w:rsid w:val="00121045"/>
    <w:rsid w:val="001213B0"/>
    <w:rsid w:val="001213E9"/>
    <w:rsid w:val="0012148C"/>
    <w:rsid w:val="001220C4"/>
    <w:rsid w:val="001226CE"/>
    <w:rsid w:val="00122C96"/>
    <w:rsid w:val="00123008"/>
    <w:rsid w:val="0012326C"/>
    <w:rsid w:val="00123C03"/>
    <w:rsid w:val="00123EB8"/>
    <w:rsid w:val="00124A0D"/>
    <w:rsid w:val="001253D0"/>
    <w:rsid w:val="001254C0"/>
    <w:rsid w:val="00125749"/>
    <w:rsid w:val="00126634"/>
    <w:rsid w:val="001270BC"/>
    <w:rsid w:val="00127E12"/>
    <w:rsid w:val="001313D8"/>
    <w:rsid w:val="00131C01"/>
    <w:rsid w:val="00132282"/>
    <w:rsid w:val="00132772"/>
    <w:rsid w:val="00132881"/>
    <w:rsid w:val="001328B0"/>
    <w:rsid w:val="001328C8"/>
    <w:rsid w:val="00132DD8"/>
    <w:rsid w:val="00133D0E"/>
    <w:rsid w:val="001346D7"/>
    <w:rsid w:val="0013542F"/>
    <w:rsid w:val="001361EF"/>
    <w:rsid w:val="00137224"/>
    <w:rsid w:val="0013777A"/>
    <w:rsid w:val="00137A2B"/>
    <w:rsid w:val="00137B57"/>
    <w:rsid w:val="00140054"/>
    <w:rsid w:val="0014062B"/>
    <w:rsid w:val="00140AB1"/>
    <w:rsid w:val="00140C32"/>
    <w:rsid w:val="00140DA9"/>
    <w:rsid w:val="0014188D"/>
    <w:rsid w:val="00141E88"/>
    <w:rsid w:val="0014306B"/>
    <w:rsid w:val="001448B1"/>
    <w:rsid w:val="001463E1"/>
    <w:rsid w:val="00146448"/>
    <w:rsid w:val="00146AF5"/>
    <w:rsid w:val="00146B4A"/>
    <w:rsid w:val="00146C85"/>
    <w:rsid w:val="00147383"/>
    <w:rsid w:val="00147FDD"/>
    <w:rsid w:val="00150284"/>
    <w:rsid w:val="00150556"/>
    <w:rsid w:val="001507D2"/>
    <w:rsid w:val="00150A4F"/>
    <w:rsid w:val="00151106"/>
    <w:rsid w:val="00151897"/>
    <w:rsid w:val="00151DE7"/>
    <w:rsid w:val="0015277A"/>
    <w:rsid w:val="00152B82"/>
    <w:rsid w:val="00153165"/>
    <w:rsid w:val="0015459A"/>
    <w:rsid w:val="001561A9"/>
    <w:rsid w:val="001570ED"/>
    <w:rsid w:val="00157860"/>
    <w:rsid w:val="00157E4E"/>
    <w:rsid w:val="001607EB"/>
    <w:rsid w:val="00160869"/>
    <w:rsid w:val="00160D5A"/>
    <w:rsid w:val="0016222E"/>
    <w:rsid w:val="00162B54"/>
    <w:rsid w:val="00162BE3"/>
    <w:rsid w:val="00163013"/>
    <w:rsid w:val="0016355A"/>
    <w:rsid w:val="001639FD"/>
    <w:rsid w:val="00163A8A"/>
    <w:rsid w:val="00164C7F"/>
    <w:rsid w:val="00166118"/>
    <w:rsid w:val="00166243"/>
    <w:rsid w:val="00166F1D"/>
    <w:rsid w:val="001679A8"/>
    <w:rsid w:val="00167BFB"/>
    <w:rsid w:val="00167C7F"/>
    <w:rsid w:val="00167D6B"/>
    <w:rsid w:val="00167EAC"/>
    <w:rsid w:val="00170EEF"/>
    <w:rsid w:val="00170F4E"/>
    <w:rsid w:val="001715D6"/>
    <w:rsid w:val="00171B35"/>
    <w:rsid w:val="0017278D"/>
    <w:rsid w:val="00173786"/>
    <w:rsid w:val="00173C91"/>
    <w:rsid w:val="00173D16"/>
    <w:rsid w:val="0017411C"/>
    <w:rsid w:val="0017438B"/>
    <w:rsid w:val="0017473F"/>
    <w:rsid w:val="001758EA"/>
    <w:rsid w:val="00176980"/>
    <w:rsid w:val="00176BD1"/>
    <w:rsid w:val="00177ED2"/>
    <w:rsid w:val="00180851"/>
    <w:rsid w:val="0018103A"/>
    <w:rsid w:val="0018127A"/>
    <w:rsid w:val="00181364"/>
    <w:rsid w:val="001817C8"/>
    <w:rsid w:val="00182364"/>
    <w:rsid w:val="00182913"/>
    <w:rsid w:val="00183186"/>
    <w:rsid w:val="001835A0"/>
    <w:rsid w:val="00184B33"/>
    <w:rsid w:val="0018796D"/>
    <w:rsid w:val="00187AEF"/>
    <w:rsid w:val="00187CA9"/>
    <w:rsid w:val="001923E1"/>
    <w:rsid w:val="001937A0"/>
    <w:rsid w:val="0019391D"/>
    <w:rsid w:val="00193DEB"/>
    <w:rsid w:val="00194254"/>
    <w:rsid w:val="001943EB"/>
    <w:rsid w:val="00194F78"/>
    <w:rsid w:val="0019570F"/>
    <w:rsid w:val="0019595B"/>
    <w:rsid w:val="00195BBD"/>
    <w:rsid w:val="0019622E"/>
    <w:rsid w:val="00196349"/>
    <w:rsid w:val="001A00DB"/>
    <w:rsid w:val="001A01A6"/>
    <w:rsid w:val="001A060A"/>
    <w:rsid w:val="001A0BCA"/>
    <w:rsid w:val="001A0D8C"/>
    <w:rsid w:val="001A0DC2"/>
    <w:rsid w:val="001A164B"/>
    <w:rsid w:val="001A1CED"/>
    <w:rsid w:val="001A3BA8"/>
    <w:rsid w:val="001A52A5"/>
    <w:rsid w:val="001A5B9D"/>
    <w:rsid w:val="001A5CDD"/>
    <w:rsid w:val="001A67E4"/>
    <w:rsid w:val="001A6C4A"/>
    <w:rsid w:val="001A7C0B"/>
    <w:rsid w:val="001B009C"/>
    <w:rsid w:val="001B0442"/>
    <w:rsid w:val="001B0750"/>
    <w:rsid w:val="001B0946"/>
    <w:rsid w:val="001B1132"/>
    <w:rsid w:val="001B116E"/>
    <w:rsid w:val="001B116F"/>
    <w:rsid w:val="001B119E"/>
    <w:rsid w:val="001B1CC3"/>
    <w:rsid w:val="001B1D6C"/>
    <w:rsid w:val="001B1E95"/>
    <w:rsid w:val="001B2293"/>
    <w:rsid w:val="001B2476"/>
    <w:rsid w:val="001B25EC"/>
    <w:rsid w:val="001B2C3B"/>
    <w:rsid w:val="001B4131"/>
    <w:rsid w:val="001B4592"/>
    <w:rsid w:val="001B4928"/>
    <w:rsid w:val="001B4D24"/>
    <w:rsid w:val="001B5736"/>
    <w:rsid w:val="001B61D0"/>
    <w:rsid w:val="001B6782"/>
    <w:rsid w:val="001C04B3"/>
    <w:rsid w:val="001C04EC"/>
    <w:rsid w:val="001C06C1"/>
    <w:rsid w:val="001C0801"/>
    <w:rsid w:val="001C085D"/>
    <w:rsid w:val="001C1404"/>
    <w:rsid w:val="001C23BA"/>
    <w:rsid w:val="001C35A6"/>
    <w:rsid w:val="001C3854"/>
    <w:rsid w:val="001C4010"/>
    <w:rsid w:val="001C4A6A"/>
    <w:rsid w:val="001C4D27"/>
    <w:rsid w:val="001C515E"/>
    <w:rsid w:val="001C64FB"/>
    <w:rsid w:val="001C6702"/>
    <w:rsid w:val="001C6D2C"/>
    <w:rsid w:val="001D09D4"/>
    <w:rsid w:val="001D0D45"/>
    <w:rsid w:val="001D11FD"/>
    <w:rsid w:val="001D1DF8"/>
    <w:rsid w:val="001D2421"/>
    <w:rsid w:val="001D29EC"/>
    <w:rsid w:val="001D3656"/>
    <w:rsid w:val="001D3C65"/>
    <w:rsid w:val="001D4E99"/>
    <w:rsid w:val="001D541D"/>
    <w:rsid w:val="001D54FE"/>
    <w:rsid w:val="001D578A"/>
    <w:rsid w:val="001D5C15"/>
    <w:rsid w:val="001D5DBD"/>
    <w:rsid w:val="001D70B9"/>
    <w:rsid w:val="001D762E"/>
    <w:rsid w:val="001D77B2"/>
    <w:rsid w:val="001E01F6"/>
    <w:rsid w:val="001E0896"/>
    <w:rsid w:val="001E0C6E"/>
    <w:rsid w:val="001E1D2E"/>
    <w:rsid w:val="001E20DC"/>
    <w:rsid w:val="001E3AD0"/>
    <w:rsid w:val="001E3D25"/>
    <w:rsid w:val="001E457D"/>
    <w:rsid w:val="001E475F"/>
    <w:rsid w:val="001E4BAC"/>
    <w:rsid w:val="001E5144"/>
    <w:rsid w:val="001E5177"/>
    <w:rsid w:val="001E6A0D"/>
    <w:rsid w:val="001E7CD1"/>
    <w:rsid w:val="001F136D"/>
    <w:rsid w:val="001F2343"/>
    <w:rsid w:val="001F339D"/>
    <w:rsid w:val="001F4A82"/>
    <w:rsid w:val="001F4D1E"/>
    <w:rsid w:val="001F56D7"/>
    <w:rsid w:val="001F576B"/>
    <w:rsid w:val="001F5771"/>
    <w:rsid w:val="001F5810"/>
    <w:rsid w:val="001F6476"/>
    <w:rsid w:val="001F6D6E"/>
    <w:rsid w:val="001F6E27"/>
    <w:rsid w:val="001F7541"/>
    <w:rsid w:val="00200757"/>
    <w:rsid w:val="00200C2A"/>
    <w:rsid w:val="00200CBD"/>
    <w:rsid w:val="00200CE6"/>
    <w:rsid w:val="0020192F"/>
    <w:rsid w:val="00201BD3"/>
    <w:rsid w:val="0020248D"/>
    <w:rsid w:val="00202564"/>
    <w:rsid w:val="002035C5"/>
    <w:rsid w:val="00203CF0"/>
    <w:rsid w:val="00203F2F"/>
    <w:rsid w:val="00204055"/>
    <w:rsid w:val="002040BB"/>
    <w:rsid w:val="002041BC"/>
    <w:rsid w:val="00204276"/>
    <w:rsid w:val="002056AC"/>
    <w:rsid w:val="002058B2"/>
    <w:rsid w:val="002058C6"/>
    <w:rsid w:val="0020590F"/>
    <w:rsid w:val="00205E46"/>
    <w:rsid w:val="002075D9"/>
    <w:rsid w:val="00207FC2"/>
    <w:rsid w:val="002102B1"/>
    <w:rsid w:val="002107E5"/>
    <w:rsid w:val="00210C05"/>
    <w:rsid w:val="0021150A"/>
    <w:rsid w:val="00211511"/>
    <w:rsid w:val="00211A81"/>
    <w:rsid w:val="00211EB7"/>
    <w:rsid w:val="002120E4"/>
    <w:rsid w:val="002121F3"/>
    <w:rsid w:val="00212893"/>
    <w:rsid w:val="00212971"/>
    <w:rsid w:val="00212CAB"/>
    <w:rsid w:val="0021453C"/>
    <w:rsid w:val="00215941"/>
    <w:rsid w:val="0021600C"/>
    <w:rsid w:val="002165FA"/>
    <w:rsid w:val="002168F8"/>
    <w:rsid w:val="002175BD"/>
    <w:rsid w:val="002177AD"/>
    <w:rsid w:val="00221A78"/>
    <w:rsid w:val="00221C7A"/>
    <w:rsid w:val="00221E41"/>
    <w:rsid w:val="002221A5"/>
    <w:rsid w:val="0022249B"/>
    <w:rsid w:val="002238A1"/>
    <w:rsid w:val="002238A3"/>
    <w:rsid w:val="002239D8"/>
    <w:rsid w:val="002239F3"/>
    <w:rsid w:val="00224D28"/>
    <w:rsid w:val="00225F49"/>
    <w:rsid w:val="00226E1B"/>
    <w:rsid w:val="002274FD"/>
    <w:rsid w:val="0022785A"/>
    <w:rsid w:val="00227DAF"/>
    <w:rsid w:val="00227EBC"/>
    <w:rsid w:val="002324E6"/>
    <w:rsid w:val="00232B4E"/>
    <w:rsid w:val="00232CC7"/>
    <w:rsid w:val="0023408A"/>
    <w:rsid w:val="002342A8"/>
    <w:rsid w:val="00234790"/>
    <w:rsid w:val="0023494A"/>
    <w:rsid w:val="00234ECC"/>
    <w:rsid w:val="00234FE1"/>
    <w:rsid w:val="00235988"/>
    <w:rsid w:val="00235A21"/>
    <w:rsid w:val="00236219"/>
    <w:rsid w:val="00237D4F"/>
    <w:rsid w:val="002402A3"/>
    <w:rsid w:val="002405D6"/>
    <w:rsid w:val="00240B77"/>
    <w:rsid w:val="00240F43"/>
    <w:rsid w:val="00241018"/>
    <w:rsid w:val="00241351"/>
    <w:rsid w:val="00241C0A"/>
    <w:rsid w:val="00242710"/>
    <w:rsid w:val="00243885"/>
    <w:rsid w:val="00243E22"/>
    <w:rsid w:val="00244845"/>
    <w:rsid w:val="00245026"/>
    <w:rsid w:val="00245891"/>
    <w:rsid w:val="002470F2"/>
    <w:rsid w:val="0024776B"/>
    <w:rsid w:val="002479BC"/>
    <w:rsid w:val="0025043F"/>
    <w:rsid w:val="002510C2"/>
    <w:rsid w:val="00252611"/>
    <w:rsid w:val="0025346A"/>
    <w:rsid w:val="002534D7"/>
    <w:rsid w:val="002537AA"/>
    <w:rsid w:val="00253977"/>
    <w:rsid w:val="00253A2F"/>
    <w:rsid w:val="00254100"/>
    <w:rsid w:val="002549C6"/>
    <w:rsid w:val="00255A34"/>
    <w:rsid w:val="002564EC"/>
    <w:rsid w:val="002565B6"/>
    <w:rsid w:val="0025680F"/>
    <w:rsid w:val="00256B6F"/>
    <w:rsid w:val="00256F17"/>
    <w:rsid w:val="002570C0"/>
    <w:rsid w:val="00257F5A"/>
    <w:rsid w:val="00260FD3"/>
    <w:rsid w:val="0026150D"/>
    <w:rsid w:val="002615D4"/>
    <w:rsid w:val="002618DB"/>
    <w:rsid w:val="00261B77"/>
    <w:rsid w:val="00262C43"/>
    <w:rsid w:val="00263241"/>
    <w:rsid w:val="0026341B"/>
    <w:rsid w:val="002635D6"/>
    <w:rsid w:val="0026433C"/>
    <w:rsid w:val="00264EA7"/>
    <w:rsid w:val="00264FFF"/>
    <w:rsid w:val="00265B8F"/>
    <w:rsid w:val="00266545"/>
    <w:rsid w:val="00267CCF"/>
    <w:rsid w:val="0027137F"/>
    <w:rsid w:val="0027177C"/>
    <w:rsid w:val="002718C2"/>
    <w:rsid w:val="00271CDF"/>
    <w:rsid w:val="00272198"/>
    <w:rsid w:val="002728AB"/>
    <w:rsid w:val="00272EFA"/>
    <w:rsid w:val="002749B1"/>
    <w:rsid w:val="00275227"/>
    <w:rsid w:val="002763DD"/>
    <w:rsid w:val="00276570"/>
    <w:rsid w:val="002767A3"/>
    <w:rsid w:val="002769A9"/>
    <w:rsid w:val="00277723"/>
    <w:rsid w:val="002777C9"/>
    <w:rsid w:val="00277891"/>
    <w:rsid w:val="00281E7F"/>
    <w:rsid w:val="00282591"/>
    <w:rsid w:val="00282804"/>
    <w:rsid w:val="00282C82"/>
    <w:rsid w:val="0028312A"/>
    <w:rsid w:val="00283229"/>
    <w:rsid w:val="002838AB"/>
    <w:rsid w:val="0028397B"/>
    <w:rsid w:val="00283AAE"/>
    <w:rsid w:val="0028430B"/>
    <w:rsid w:val="00284318"/>
    <w:rsid w:val="00285320"/>
    <w:rsid w:val="002855CD"/>
    <w:rsid w:val="00285FE8"/>
    <w:rsid w:val="00286084"/>
    <w:rsid w:val="00287202"/>
    <w:rsid w:val="00290611"/>
    <w:rsid w:val="002907B5"/>
    <w:rsid w:val="00290CF5"/>
    <w:rsid w:val="002916A2"/>
    <w:rsid w:val="002922D5"/>
    <w:rsid w:val="0029271D"/>
    <w:rsid w:val="0029289B"/>
    <w:rsid w:val="0029301D"/>
    <w:rsid w:val="002945CC"/>
    <w:rsid w:val="00295424"/>
    <w:rsid w:val="002956A6"/>
    <w:rsid w:val="00295831"/>
    <w:rsid w:val="002961B9"/>
    <w:rsid w:val="00297A91"/>
    <w:rsid w:val="00297B7E"/>
    <w:rsid w:val="002A000A"/>
    <w:rsid w:val="002A01C5"/>
    <w:rsid w:val="002A0246"/>
    <w:rsid w:val="002A18CA"/>
    <w:rsid w:val="002A1AAB"/>
    <w:rsid w:val="002A1D6B"/>
    <w:rsid w:val="002A27C5"/>
    <w:rsid w:val="002A29D9"/>
    <w:rsid w:val="002A2CFE"/>
    <w:rsid w:val="002A2E94"/>
    <w:rsid w:val="002A3901"/>
    <w:rsid w:val="002A4441"/>
    <w:rsid w:val="002A47D0"/>
    <w:rsid w:val="002A4E19"/>
    <w:rsid w:val="002A4F31"/>
    <w:rsid w:val="002A61EC"/>
    <w:rsid w:val="002A66BD"/>
    <w:rsid w:val="002A6EA2"/>
    <w:rsid w:val="002A7029"/>
    <w:rsid w:val="002B0093"/>
    <w:rsid w:val="002B03A3"/>
    <w:rsid w:val="002B0C23"/>
    <w:rsid w:val="002B0C5B"/>
    <w:rsid w:val="002B186D"/>
    <w:rsid w:val="002B2105"/>
    <w:rsid w:val="002B2563"/>
    <w:rsid w:val="002B26F4"/>
    <w:rsid w:val="002B2BDD"/>
    <w:rsid w:val="002B2E3E"/>
    <w:rsid w:val="002B2F15"/>
    <w:rsid w:val="002B3210"/>
    <w:rsid w:val="002B3A16"/>
    <w:rsid w:val="002B3C05"/>
    <w:rsid w:val="002B4C20"/>
    <w:rsid w:val="002B5153"/>
    <w:rsid w:val="002B53AD"/>
    <w:rsid w:val="002B6171"/>
    <w:rsid w:val="002B699E"/>
    <w:rsid w:val="002B7A60"/>
    <w:rsid w:val="002C0504"/>
    <w:rsid w:val="002C084E"/>
    <w:rsid w:val="002C2058"/>
    <w:rsid w:val="002C2876"/>
    <w:rsid w:val="002C3540"/>
    <w:rsid w:val="002C419D"/>
    <w:rsid w:val="002C43E6"/>
    <w:rsid w:val="002C4401"/>
    <w:rsid w:val="002C4485"/>
    <w:rsid w:val="002C5612"/>
    <w:rsid w:val="002C6022"/>
    <w:rsid w:val="002C6964"/>
    <w:rsid w:val="002C6981"/>
    <w:rsid w:val="002C71A8"/>
    <w:rsid w:val="002C7820"/>
    <w:rsid w:val="002C78C4"/>
    <w:rsid w:val="002D0C35"/>
    <w:rsid w:val="002D11C8"/>
    <w:rsid w:val="002D2892"/>
    <w:rsid w:val="002D33F3"/>
    <w:rsid w:val="002D3E19"/>
    <w:rsid w:val="002D46AF"/>
    <w:rsid w:val="002D54E1"/>
    <w:rsid w:val="002D5C00"/>
    <w:rsid w:val="002D5D4E"/>
    <w:rsid w:val="002D5EEB"/>
    <w:rsid w:val="002D6720"/>
    <w:rsid w:val="002D7357"/>
    <w:rsid w:val="002D752F"/>
    <w:rsid w:val="002D7847"/>
    <w:rsid w:val="002E049D"/>
    <w:rsid w:val="002E0A4B"/>
    <w:rsid w:val="002E1692"/>
    <w:rsid w:val="002E2669"/>
    <w:rsid w:val="002E2857"/>
    <w:rsid w:val="002E2B5D"/>
    <w:rsid w:val="002E32BB"/>
    <w:rsid w:val="002E38EA"/>
    <w:rsid w:val="002E3F46"/>
    <w:rsid w:val="002E3F97"/>
    <w:rsid w:val="002E40A6"/>
    <w:rsid w:val="002E4156"/>
    <w:rsid w:val="002E4889"/>
    <w:rsid w:val="002E4AC9"/>
    <w:rsid w:val="002E571E"/>
    <w:rsid w:val="002E5734"/>
    <w:rsid w:val="002E5A69"/>
    <w:rsid w:val="002E5C77"/>
    <w:rsid w:val="002E5FC9"/>
    <w:rsid w:val="002E668C"/>
    <w:rsid w:val="002E6949"/>
    <w:rsid w:val="002E697D"/>
    <w:rsid w:val="002E69C9"/>
    <w:rsid w:val="002E6C7F"/>
    <w:rsid w:val="002E6CD8"/>
    <w:rsid w:val="002E715E"/>
    <w:rsid w:val="002E7453"/>
    <w:rsid w:val="002F07C3"/>
    <w:rsid w:val="002F18BD"/>
    <w:rsid w:val="002F1D1D"/>
    <w:rsid w:val="002F266B"/>
    <w:rsid w:val="002F2A8A"/>
    <w:rsid w:val="002F3098"/>
    <w:rsid w:val="002F3791"/>
    <w:rsid w:val="002F3821"/>
    <w:rsid w:val="002F3BB4"/>
    <w:rsid w:val="002F444F"/>
    <w:rsid w:val="002F4B7F"/>
    <w:rsid w:val="002F5358"/>
    <w:rsid w:val="002F779C"/>
    <w:rsid w:val="002F78D0"/>
    <w:rsid w:val="0030089D"/>
    <w:rsid w:val="0030092D"/>
    <w:rsid w:val="00300C17"/>
    <w:rsid w:val="00300D28"/>
    <w:rsid w:val="00301181"/>
    <w:rsid w:val="003011D7"/>
    <w:rsid w:val="003013D7"/>
    <w:rsid w:val="00302013"/>
    <w:rsid w:val="003030C9"/>
    <w:rsid w:val="00303400"/>
    <w:rsid w:val="00305202"/>
    <w:rsid w:val="003054CB"/>
    <w:rsid w:val="0030556E"/>
    <w:rsid w:val="003065D1"/>
    <w:rsid w:val="0030687F"/>
    <w:rsid w:val="0030695B"/>
    <w:rsid w:val="0030775E"/>
    <w:rsid w:val="00307BDF"/>
    <w:rsid w:val="0031083C"/>
    <w:rsid w:val="00310866"/>
    <w:rsid w:val="0031177B"/>
    <w:rsid w:val="0031189F"/>
    <w:rsid w:val="0031192A"/>
    <w:rsid w:val="00312F07"/>
    <w:rsid w:val="003131A6"/>
    <w:rsid w:val="0031378D"/>
    <w:rsid w:val="00314A89"/>
    <w:rsid w:val="003162BA"/>
    <w:rsid w:val="0031630E"/>
    <w:rsid w:val="00316C8D"/>
    <w:rsid w:val="003200D5"/>
    <w:rsid w:val="00320A8E"/>
    <w:rsid w:val="00322242"/>
    <w:rsid w:val="00322796"/>
    <w:rsid w:val="003229E1"/>
    <w:rsid w:val="00322AA4"/>
    <w:rsid w:val="00322C3B"/>
    <w:rsid w:val="0032310C"/>
    <w:rsid w:val="003235E2"/>
    <w:rsid w:val="00323666"/>
    <w:rsid w:val="0032389D"/>
    <w:rsid w:val="00325326"/>
    <w:rsid w:val="00325A5C"/>
    <w:rsid w:val="003268D7"/>
    <w:rsid w:val="00326F6F"/>
    <w:rsid w:val="00327019"/>
    <w:rsid w:val="0032759B"/>
    <w:rsid w:val="003277A8"/>
    <w:rsid w:val="00327F3F"/>
    <w:rsid w:val="003304E2"/>
    <w:rsid w:val="00331BEC"/>
    <w:rsid w:val="003321F7"/>
    <w:rsid w:val="00332579"/>
    <w:rsid w:val="0033333E"/>
    <w:rsid w:val="00333DBF"/>
    <w:rsid w:val="0033487B"/>
    <w:rsid w:val="00335C9A"/>
    <w:rsid w:val="0033606B"/>
    <w:rsid w:val="00336155"/>
    <w:rsid w:val="003361CC"/>
    <w:rsid w:val="00336353"/>
    <w:rsid w:val="00336716"/>
    <w:rsid w:val="00336FA1"/>
    <w:rsid w:val="00337338"/>
    <w:rsid w:val="003377B5"/>
    <w:rsid w:val="00340F96"/>
    <w:rsid w:val="003412E7"/>
    <w:rsid w:val="003426E2"/>
    <w:rsid w:val="0034320B"/>
    <w:rsid w:val="003434FC"/>
    <w:rsid w:val="003438E7"/>
    <w:rsid w:val="00344490"/>
    <w:rsid w:val="00344C11"/>
    <w:rsid w:val="00344F45"/>
    <w:rsid w:val="003466DC"/>
    <w:rsid w:val="003523D1"/>
    <w:rsid w:val="00353586"/>
    <w:rsid w:val="00353B9E"/>
    <w:rsid w:val="00354967"/>
    <w:rsid w:val="00354B31"/>
    <w:rsid w:val="0035546B"/>
    <w:rsid w:val="003554EF"/>
    <w:rsid w:val="003555AF"/>
    <w:rsid w:val="00356127"/>
    <w:rsid w:val="003561D0"/>
    <w:rsid w:val="00356412"/>
    <w:rsid w:val="00356BDB"/>
    <w:rsid w:val="00356C16"/>
    <w:rsid w:val="00356D47"/>
    <w:rsid w:val="00356F53"/>
    <w:rsid w:val="00360689"/>
    <w:rsid w:val="003607E5"/>
    <w:rsid w:val="00360FFB"/>
    <w:rsid w:val="00361942"/>
    <w:rsid w:val="00361A13"/>
    <w:rsid w:val="00361A7B"/>
    <w:rsid w:val="00361FF5"/>
    <w:rsid w:val="00362FE5"/>
    <w:rsid w:val="003630E0"/>
    <w:rsid w:val="003633E2"/>
    <w:rsid w:val="003635CC"/>
    <w:rsid w:val="00364B3E"/>
    <w:rsid w:val="00364FF7"/>
    <w:rsid w:val="0036527E"/>
    <w:rsid w:val="0036594C"/>
    <w:rsid w:val="003661CA"/>
    <w:rsid w:val="00366C0F"/>
    <w:rsid w:val="00367940"/>
    <w:rsid w:val="0037032A"/>
    <w:rsid w:val="00370DF8"/>
    <w:rsid w:val="00371F6E"/>
    <w:rsid w:val="0037403F"/>
    <w:rsid w:val="00374661"/>
    <w:rsid w:val="00374BB6"/>
    <w:rsid w:val="00375B16"/>
    <w:rsid w:val="00376411"/>
    <w:rsid w:val="00376D0E"/>
    <w:rsid w:val="00380E74"/>
    <w:rsid w:val="00380FFE"/>
    <w:rsid w:val="0038136C"/>
    <w:rsid w:val="00381C84"/>
    <w:rsid w:val="00381E51"/>
    <w:rsid w:val="003825D1"/>
    <w:rsid w:val="003825F2"/>
    <w:rsid w:val="00383AB0"/>
    <w:rsid w:val="00383BE7"/>
    <w:rsid w:val="00383F07"/>
    <w:rsid w:val="00384E67"/>
    <w:rsid w:val="00385208"/>
    <w:rsid w:val="0038544D"/>
    <w:rsid w:val="00385865"/>
    <w:rsid w:val="00385B21"/>
    <w:rsid w:val="003861BA"/>
    <w:rsid w:val="00386582"/>
    <w:rsid w:val="003866AF"/>
    <w:rsid w:val="003867B3"/>
    <w:rsid w:val="00386933"/>
    <w:rsid w:val="0038697D"/>
    <w:rsid w:val="00386D76"/>
    <w:rsid w:val="00386DA1"/>
    <w:rsid w:val="00386F5E"/>
    <w:rsid w:val="003872AC"/>
    <w:rsid w:val="003908CA"/>
    <w:rsid w:val="00390943"/>
    <w:rsid w:val="003909D2"/>
    <w:rsid w:val="00390F6F"/>
    <w:rsid w:val="0039276F"/>
    <w:rsid w:val="00392D52"/>
    <w:rsid w:val="00394175"/>
    <w:rsid w:val="00395F95"/>
    <w:rsid w:val="003968B9"/>
    <w:rsid w:val="003971B9"/>
    <w:rsid w:val="003979F4"/>
    <w:rsid w:val="00397EBB"/>
    <w:rsid w:val="003A1609"/>
    <w:rsid w:val="003A2913"/>
    <w:rsid w:val="003A2941"/>
    <w:rsid w:val="003A328E"/>
    <w:rsid w:val="003A3A22"/>
    <w:rsid w:val="003A468B"/>
    <w:rsid w:val="003A46A9"/>
    <w:rsid w:val="003A5128"/>
    <w:rsid w:val="003A5CD6"/>
    <w:rsid w:val="003A5F77"/>
    <w:rsid w:val="003A7B16"/>
    <w:rsid w:val="003A7C83"/>
    <w:rsid w:val="003A7E26"/>
    <w:rsid w:val="003B042E"/>
    <w:rsid w:val="003B0C31"/>
    <w:rsid w:val="003B2690"/>
    <w:rsid w:val="003B3313"/>
    <w:rsid w:val="003B3440"/>
    <w:rsid w:val="003B4FA3"/>
    <w:rsid w:val="003B5587"/>
    <w:rsid w:val="003B5C7F"/>
    <w:rsid w:val="003B654B"/>
    <w:rsid w:val="003B6BE5"/>
    <w:rsid w:val="003B6E56"/>
    <w:rsid w:val="003B70D0"/>
    <w:rsid w:val="003B77E4"/>
    <w:rsid w:val="003B7804"/>
    <w:rsid w:val="003B7B2E"/>
    <w:rsid w:val="003C0249"/>
    <w:rsid w:val="003C0A4A"/>
    <w:rsid w:val="003C2365"/>
    <w:rsid w:val="003C26E6"/>
    <w:rsid w:val="003C2A5A"/>
    <w:rsid w:val="003C33CC"/>
    <w:rsid w:val="003C3E7D"/>
    <w:rsid w:val="003C4E21"/>
    <w:rsid w:val="003C5373"/>
    <w:rsid w:val="003C5C02"/>
    <w:rsid w:val="003C5E22"/>
    <w:rsid w:val="003C5F0F"/>
    <w:rsid w:val="003C6347"/>
    <w:rsid w:val="003C63EC"/>
    <w:rsid w:val="003C7ECE"/>
    <w:rsid w:val="003D0698"/>
    <w:rsid w:val="003D2940"/>
    <w:rsid w:val="003D2F28"/>
    <w:rsid w:val="003D30B6"/>
    <w:rsid w:val="003D344A"/>
    <w:rsid w:val="003D3AC5"/>
    <w:rsid w:val="003D3B78"/>
    <w:rsid w:val="003D52F2"/>
    <w:rsid w:val="003D666A"/>
    <w:rsid w:val="003D6C2E"/>
    <w:rsid w:val="003D7694"/>
    <w:rsid w:val="003D7914"/>
    <w:rsid w:val="003E0224"/>
    <w:rsid w:val="003E1BDD"/>
    <w:rsid w:val="003E3BE1"/>
    <w:rsid w:val="003E4124"/>
    <w:rsid w:val="003E41B3"/>
    <w:rsid w:val="003E41E5"/>
    <w:rsid w:val="003E4887"/>
    <w:rsid w:val="003E4BE0"/>
    <w:rsid w:val="003E54B9"/>
    <w:rsid w:val="003E578F"/>
    <w:rsid w:val="003E60EE"/>
    <w:rsid w:val="003E62C1"/>
    <w:rsid w:val="003E63F6"/>
    <w:rsid w:val="003E64BF"/>
    <w:rsid w:val="003E690E"/>
    <w:rsid w:val="003E730A"/>
    <w:rsid w:val="003E776F"/>
    <w:rsid w:val="003F005E"/>
    <w:rsid w:val="003F0DFE"/>
    <w:rsid w:val="003F11A8"/>
    <w:rsid w:val="003F1458"/>
    <w:rsid w:val="003F14CF"/>
    <w:rsid w:val="003F1A5A"/>
    <w:rsid w:val="003F215F"/>
    <w:rsid w:val="003F228B"/>
    <w:rsid w:val="003F31C0"/>
    <w:rsid w:val="003F3DFE"/>
    <w:rsid w:val="003F4010"/>
    <w:rsid w:val="003F4461"/>
    <w:rsid w:val="003F44EC"/>
    <w:rsid w:val="003F4C7D"/>
    <w:rsid w:val="003F5447"/>
    <w:rsid w:val="003F5B64"/>
    <w:rsid w:val="003F6440"/>
    <w:rsid w:val="003F6C09"/>
    <w:rsid w:val="003F6E74"/>
    <w:rsid w:val="003F6F01"/>
    <w:rsid w:val="004002FF"/>
    <w:rsid w:val="0040052E"/>
    <w:rsid w:val="0040065C"/>
    <w:rsid w:val="00401859"/>
    <w:rsid w:val="004020F5"/>
    <w:rsid w:val="004028BA"/>
    <w:rsid w:val="00403134"/>
    <w:rsid w:val="0040340C"/>
    <w:rsid w:val="00404CBA"/>
    <w:rsid w:val="00404F4A"/>
    <w:rsid w:val="004054F7"/>
    <w:rsid w:val="00405A5D"/>
    <w:rsid w:val="004065E4"/>
    <w:rsid w:val="00407182"/>
    <w:rsid w:val="00407881"/>
    <w:rsid w:val="004109A8"/>
    <w:rsid w:val="0041225A"/>
    <w:rsid w:val="004124A0"/>
    <w:rsid w:val="004126F6"/>
    <w:rsid w:val="0041338B"/>
    <w:rsid w:val="00414233"/>
    <w:rsid w:val="0041428F"/>
    <w:rsid w:val="00414A5C"/>
    <w:rsid w:val="00415449"/>
    <w:rsid w:val="00415AAB"/>
    <w:rsid w:val="00415AC2"/>
    <w:rsid w:val="004163CE"/>
    <w:rsid w:val="004171FD"/>
    <w:rsid w:val="0041797B"/>
    <w:rsid w:val="004202D8"/>
    <w:rsid w:val="00420F96"/>
    <w:rsid w:val="00421B05"/>
    <w:rsid w:val="0042209B"/>
    <w:rsid w:val="004223E5"/>
    <w:rsid w:val="00422DAB"/>
    <w:rsid w:val="004236DE"/>
    <w:rsid w:val="00424260"/>
    <w:rsid w:val="0042438B"/>
    <w:rsid w:val="004245F7"/>
    <w:rsid w:val="00424D0C"/>
    <w:rsid w:val="00424FD2"/>
    <w:rsid w:val="00425A54"/>
    <w:rsid w:val="00425B09"/>
    <w:rsid w:val="00425B62"/>
    <w:rsid w:val="00425F92"/>
    <w:rsid w:val="004261B8"/>
    <w:rsid w:val="004269DE"/>
    <w:rsid w:val="00427BE4"/>
    <w:rsid w:val="00427DE6"/>
    <w:rsid w:val="00430619"/>
    <w:rsid w:val="00430FBE"/>
    <w:rsid w:val="00431316"/>
    <w:rsid w:val="00433743"/>
    <w:rsid w:val="00433747"/>
    <w:rsid w:val="00433A82"/>
    <w:rsid w:val="00433DAE"/>
    <w:rsid w:val="00433E6B"/>
    <w:rsid w:val="0043421E"/>
    <w:rsid w:val="00434710"/>
    <w:rsid w:val="004349D8"/>
    <w:rsid w:val="00434F68"/>
    <w:rsid w:val="00434FF5"/>
    <w:rsid w:val="00436A62"/>
    <w:rsid w:val="00436ADE"/>
    <w:rsid w:val="00436FA2"/>
    <w:rsid w:val="004371E7"/>
    <w:rsid w:val="004374D0"/>
    <w:rsid w:val="00437860"/>
    <w:rsid w:val="004378F0"/>
    <w:rsid w:val="00437B94"/>
    <w:rsid w:val="00437DD2"/>
    <w:rsid w:val="0044029D"/>
    <w:rsid w:val="00440928"/>
    <w:rsid w:val="00441326"/>
    <w:rsid w:val="00441D90"/>
    <w:rsid w:val="004422F1"/>
    <w:rsid w:val="00442CAC"/>
    <w:rsid w:val="00442F63"/>
    <w:rsid w:val="00443940"/>
    <w:rsid w:val="00445996"/>
    <w:rsid w:val="004462A2"/>
    <w:rsid w:val="004471A1"/>
    <w:rsid w:val="00450089"/>
    <w:rsid w:val="00451523"/>
    <w:rsid w:val="004515B3"/>
    <w:rsid w:val="00451DAE"/>
    <w:rsid w:val="004529D9"/>
    <w:rsid w:val="0045358B"/>
    <w:rsid w:val="00453A65"/>
    <w:rsid w:val="00454508"/>
    <w:rsid w:val="00454AC7"/>
    <w:rsid w:val="004557E1"/>
    <w:rsid w:val="004559B7"/>
    <w:rsid w:val="00456778"/>
    <w:rsid w:val="0045751B"/>
    <w:rsid w:val="00461324"/>
    <w:rsid w:val="00461897"/>
    <w:rsid w:val="00461FB6"/>
    <w:rsid w:val="0046201F"/>
    <w:rsid w:val="00462761"/>
    <w:rsid w:val="004627B4"/>
    <w:rsid w:val="00463478"/>
    <w:rsid w:val="00463889"/>
    <w:rsid w:val="00463E42"/>
    <w:rsid w:val="00463FD3"/>
    <w:rsid w:val="00464525"/>
    <w:rsid w:val="0046503E"/>
    <w:rsid w:val="004655AC"/>
    <w:rsid w:val="00465A91"/>
    <w:rsid w:val="00466A59"/>
    <w:rsid w:val="00467C1C"/>
    <w:rsid w:val="004702F6"/>
    <w:rsid w:val="00471A60"/>
    <w:rsid w:val="00472080"/>
    <w:rsid w:val="004723E3"/>
    <w:rsid w:val="0047274B"/>
    <w:rsid w:val="00473228"/>
    <w:rsid w:val="004736F5"/>
    <w:rsid w:val="004742AE"/>
    <w:rsid w:val="004745FF"/>
    <w:rsid w:val="004749E4"/>
    <w:rsid w:val="00474F62"/>
    <w:rsid w:val="0047538E"/>
    <w:rsid w:val="00475C4D"/>
    <w:rsid w:val="00475FA5"/>
    <w:rsid w:val="00476255"/>
    <w:rsid w:val="004762BE"/>
    <w:rsid w:val="00476435"/>
    <w:rsid w:val="00476673"/>
    <w:rsid w:val="004769B7"/>
    <w:rsid w:val="00476A04"/>
    <w:rsid w:val="00476FCF"/>
    <w:rsid w:val="004771BC"/>
    <w:rsid w:val="0047737C"/>
    <w:rsid w:val="00480551"/>
    <w:rsid w:val="004811B0"/>
    <w:rsid w:val="00481DA6"/>
    <w:rsid w:val="00482387"/>
    <w:rsid w:val="004827C7"/>
    <w:rsid w:val="0048387F"/>
    <w:rsid w:val="00483DEE"/>
    <w:rsid w:val="004845B4"/>
    <w:rsid w:val="004851F6"/>
    <w:rsid w:val="00485E8E"/>
    <w:rsid w:val="004862BC"/>
    <w:rsid w:val="0048680F"/>
    <w:rsid w:val="00486A30"/>
    <w:rsid w:val="00486F54"/>
    <w:rsid w:val="00486F61"/>
    <w:rsid w:val="004875DA"/>
    <w:rsid w:val="00487F77"/>
    <w:rsid w:val="0049064F"/>
    <w:rsid w:val="00490BDB"/>
    <w:rsid w:val="00491447"/>
    <w:rsid w:val="00491DA6"/>
    <w:rsid w:val="004920AB"/>
    <w:rsid w:val="004938CE"/>
    <w:rsid w:val="004951EA"/>
    <w:rsid w:val="004956F2"/>
    <w:rsid w:val="00495B33"/>
    <w:rsid w:val="0049666F"/>
    <w:rsid w:val="00496E6F"/>
    <w:rsid w:val="00497565"/>
    <w:rsid w:val="004978F9"/>
    <w:rsid w:val="00497DC9"/>
    <w:rsid w:val="004A038A"/>
    <w:rsid w:val="004A0449"/>
    <w:rsid w:val="004A1334"/>
    <w:rsid w:val="004A1705"/>
    <w:rsid w:val="004A1C6D"/>
    <w:rsid w:val="004A2060"/>
    <w:rsid w:val="004A26DC"/>
    <w:rsid w:val="004A314F"/>
    <w:rsid w:val="004A36D9"/>
    <w:rsid w:val="004A42FA"/>
    <w:rsid w:val="004A53BB"/>
    <w:rsid w:val="004A54E7"/>
    <w:rsid w:val="004A55C6"/>
    <w:rsid w:val="004A5C31"/>
    <w:rsid w:val="004A77A7"/>
    <w:rsid w:val="004A792C"/>
    <w:rsid w:val="004A7BF0"/>
    <w:rsid w:val="004B208C"/>
    <w:rsid w:val="004B339C"/>
    <w:rsid w:val="004B3715"/>
    <w:rsid w:val="004B4F79"/>
    <w:rsid w:val="004B5266"/>
    <w:rsid w:val="004B5A18"/>
    <w:rsid w:val="004B61F5"/>
    <w:rsid w:val="004B63A7"/>
    <w:rsid w:val="004B730D"/>
    <w:rsid w:val="004B74FF"/>
    <w:rsid w:val="004C0D98"/>
    <w:rsid w:val="004C16DD"/>
    <w:rsid w:val="004C1F28"/>
    <w:rsid w:val="004C374F"/>
    <w:rsid w:val="004C38F2"/>
    <w:rsid w:val="004C3967"/>
    <w:rsid w:val="004C3CD6"/>
    <w:rsid w:val="004C4D31"/>
    <w:rsid w:val="004C5168"/>
    <w:rsid w:val="004C58F7"/>
    <w:rsid w:val="004C5BB5"/>
    <w:rsid w:val="004C6CA7"/>
    <w:rsid w:val="004C6FBD"/>
    <w:rsid w:val="004C7641"/>
    <w:rsid w:val="004D001F"/>
    <w:rsid w:val="004D012E"/>
    <w:rsid w:val="004D0175"/>
    <w:rsid w:val="004D09CA"/>
    <w:rsid w:val="004D0A6D"/>
    <w:rsid w:val="004D1B00"/>
    <w:rsid w:val="004D30F2"/>
    <w:rsid w:val="004D3618"/>
    <w:rsid w:val="004D3A19"/>
    <w:rsid w:val="004D3C87"/>
    <w:rsid w:val="004D422E"/>
    <w:rsid w:val="004D44FB"/>
    <w:rsid w:val="004D477C"/>
    <w:rsid w:val="004D47CB"/>
    <w:rsid w:val="004D5977"/>
    <w:rsid w:val="004D627B"/>
    <w:rsid w:val="004D62D3"/>
    <w:rsid w:val="004D678B"/>
    <w:rsid w:val="004D6988"/>
    <w:rsid w:val="004D6E37"/>
    <w:rsid w:val="004D7935"/>
    <w:rsid w:val="004D7C0C"/>
    <w:rsid w:val="004D7E40"/>
    <w:rsid w:val="004D7EDB"/>
    <w:rsid w:val="004E008A"/>
    <w:rsid w:val="004E0201"/>
    <w:rsid w:val="004E088D"/>
    <w:rsid w:val="004E11D6"/>
    <w:rsid w:val="004E16AD"/>
    <w:rsid w:val="004E181F"/>
    <w:rsid w:val="004E2B18"/>
    <w:rsid w:val="004E305E"/>
    <w:rsid w:val="004E338C"/>
    <w:rsid w:val="004E39C3"/>
    <w:rsid w:val="004E3A23"/>
    <w:rsid w:val="004E3A4B"/>
    <w:rsid w:val="004E4AB2"/>
    <w:rsid w:val="004E4BEC"/>
    <w:rsid w:val="004E58E1"/>
    <w:rsid w:val="004E5BA4"/>
    <w:rsid w:val="004E6634"/>
    <w:rsid w:val="004E6C51"/>
    <w:rsid w:val="004E6F6B"/>
    <w:rsid w:val="004F1105"/>
    <w:rsid w:val="004F1446"/>
    <w:rsid w:val="004F18B1"/>
    <w:rsid w:val="004F2DCF"/>
    <w:rsid w:val="004F40B3"/>
    <w:rsid w:val="004F6204"/>
    <w:rsid w:val="004F7621"/>
    <w:rsid w:val="004F7CF1"/>
    <w:rsid w:val="004F7F02"/>
    <w:rsid w:val="004F7F51"/>
    <w:rsid w:val="0050083C"/>
    <w:rsid w:val="00500CA9"/>
    <w:rsid w:val="00502195"/>
    <w:rsid w:val="00502C92"/>
    <w:rsid w:val="00502DB0"/>
    <w:rsid w:val="005033E2"/>
    <w:rsid w:val="00503C01"/>
    <w:rsid w:val="00503C55"/>
    <w:rsid w:val="00505165"/>
    <w:rsid w:val="005059E8"/>
    <w:rsid w:val="00505C40"/>
    <w:rsid w:val="00505D5D"/>
    <w:rsid w:val="00505FE2"/>
    <w:rsid w:val="00507A9E"/>
    <w:rsid w:val="00507AF9"/>
    <w:rsid w:val="00510AF2"/>
    <w:rsid w:val="00510F01"/>
    <w:rsid w:val="0051129A"/>
    <w:rsid w:val="00511B27"/>
    <w:rsid w:val="00512AC9"/>
    <w:rsid w:val="00512B35"/>
    <w:rsid w:val="00513660"/>
    <w:rsid w:val="00513DFA"/>
    <w:rsid w:val="00514545"/>
    <w:rsid w:val="005157C2"/>
    <w:rsid w:val="00515A19"/>
    <w:rsid w:val="00515A61"/>
    <w:rsid w:val="00516668"/>
    <w:rsid w:val="00516CF7"/>
    <w:rsid w:val="00516DEE"/>
    <w:rsid w:val="005176E7"/>
    <w:rsid w:val="00517830"/>
    <w:rsid w:val="005178C8"/>
    <w:rsid w:val="005200A6"/>
    <w:rsid w:val="005201E7"/>
    <w:rsid w:val="0052025D"/>
    <w:rsid w:val="00520841"/>
    <w:rsid w:val="005209E7"/>
    <w:rsid w:val="00520E9A"/>
    <w:rsid w:val="00521CCE"/>
    <w:rsid w:val="00522D8F"/>
    <w:rsid w:val="00523055"/>
    <w:rsid w:val="00523278"/>
    <w:rsid w:val="00523312"/>
    <w:rsid w:val="00523C6B"/>
    <w:rsid w:val="00523FC2"/>
    <w:rsid w:val="0052477D"/>
    <w:rsid w:val="005250F8"/>
    <w:rsid w:val="00525566"/>
    <w:rsid w:val="00526108"/>
    <w:rsid w:val="0052650A"/>
    <w:rsid w:val="0052668E"/>
    <w:rsid w:val="005271D8"/>
    <w:rsid w:val="0052741F"/>
    <w:rsid w:val="00527B8D"/>
    <w:rsid w:val="00527D8D"/>
    <w:rsid w:val="00527E56"/>
    <w:rsid w:val="00530AB6"/>
    <w:rsid w:val="00530E2C"/>
    <w:rsid w:val="0053147E"/>
    <w:rsid w:val="005321DB"/>
    <w:rsid w:val="00533A60"/>
    <w:rsid w:val="0053487E"/>
    <w:rsid w:val="00534C67"/>
    <w:rsid w:val="00535F87"/>
    <w:rsid w:val="005365F4"/>
    <w:rsid w:val="00536DA0"/>
    <w:rsid w:val="005373C2"/>
    <w:rsid w:val="005374AA"/>
    <w:rsid w:val="00537E7B"/>
    <w:rsid w:val="00540A6F"/>
    <w:rsid w:val="0054140F"/>
    <w:rsid w:val="0054155C"/>
    <w:rsid w:val="005418D3"/>
    <w:rsid w:val="00541F75"/>
    <w:rsid w:val="00542539"/>
    <w:rsid w:val="00543113"/>
    <w:rsid w:val="00543B3D"/>
    <w:rsid w:val="00545B2E"/>
    <w:rsid w:val="0054736D"/>
    <w:rsid w:val="00547397"/>
    <w:rsid w:val="0054754D"/>
    <w:rsid w:val="00547A8B"/>
    <w:rsid w:val="00550650"/>
    <w:rsid w:val="005510E1"/>
    <w:rsid w:val="005519A9"/>
    <w:rsid w:val="005527FE"/>
    <w:rsid w:val="00553747"/>
    <w:rsid w:val="00553FB6"/>
    <w:rsid w:val="005541A0"/>
    <w:rsid w:val="00554472"/>
    <w:rsid w:val="00554FFF"/>
    <w:rsid w:val="0055512D"/>
    <w:rsid w:val="00555820"/>
    <w:rsid w:val="00555F12"/>
    <w:rsid w:val="005565FA"/>
    <w:rsid w:val="0055707D"/>
    <w:rsid w:val="0055734B"/>
    <w:rsid w:val="00557C36"/>
    <w:rsid w:val="0056036C"/>
    <w:rsid w:val="005616DD"/>
    <w:rsid w:val="0056225C"/>
    <w:rsid w:val="00562660"/>
    <w:rsid w:val="00562B82"/>
    <w:rsid w:val="00562D55"/>
    <w:rsid w:val="005635B0"/>
    <w:rsid w:val="005635E8"/>
    <w:rsid w:val="005638EE"/>
    <w:rsid w:val="00563A50"/>
    <w:rsid w:val="00564010"/>
    <w:rsid w:val="0056420C"/>
    <w:rsid w:val="00564551"/>
    <w:rsid w:val="0056476A"/>
    <w:rsid w:val="00564B1F"/>
    <w:rsid w:val="0056569A"/>
    <w:rsid w:val="00565919"/>
    <w:rsid w:val="005664DF"/>
    <w:rsid w:val="005670F2"/>
    <w:rsid w:val="005673F1"/>
    <w:rsid w:val="00570196"/>
    <w:rsid w:val="00570918"/>
    <w:rsid w:val="00570B38"/>
    <w:rsid w:val="00570CF6"/>
    <w:rsid w:val="00571037"/>
    <w:rsid w:val="005718E1"/>
    <w:rsid w:val="00572255"/>
    <w:rsid w:val="00572CEC"/>
    <w:rsid w:val="005742F6"/>
    <w:rsid w:val="00574458"/>
    <w:rsid w:val="00574471"/>
    <w:rsid w:val="0057477B"/>
    <w:rsid w:val="00574A85"/>
    <w:rsid w:val="00575D4B"/>
    <w:rsid w:val="00575DA8"/>
    <w:rsid w:val="00576FA7"/>
    <w:rsid w:val="00577A26"/>
    <w:rsid w:val="00577F46"/>
    <w:rsid w:val="005806C6"/>
    <w:rsid w:val="005811DA"/>
    <w:rsid w:val="00581A3E"/>
    <w:rsid w:val="00581B3C"/>
    <w:rsid w:val="00583313"/>
    <w:rsid w:val="00583FDC"/>
    <w:rsid w:val="00584361"/>
    <w:rsid w:val="00584D8D"/>
    <w:rsid w:val="005854A5"/>
    <w:rsid w:val="0058694F"/>
    <w:rsid w:val="00587869"/>
    <w:rsid w:val="00590444"/>
    <w:rsid w:val="0059134A"/>
    <w:rsid w:val="00591A90"/>
    <w:rsid w:val="00591DB3"/>
    <w:rsid w:val="00592027"/>
    <w:rsid w:val="00592453"/>
    <w:rsid w:val="00592632"/>
    <w:rsid w:val="00592A6D"/>
    <w:rsid w:val="00592CE4"/>
    <w:rsid w:val="00592F6B"/>
    <w:rsid w:val="00593042"/>
    <w:rsid w:val="00593B3A"/>
    <w:rsid w:val="0059555C"/>
    <w:rsid w:val="00595942"/>
    <w:rsid w:val="00595F85"/>
    <w:rsid w:val="00596149"/>
    <w:rsid w:val="00597514"/>
    <w:rsid w:val="005978EF"/>
    <w:rsid w:val="005A18CA"/>
    <w:rsid w:val="005A1C8C"/>
    <w:rsid w:val="005A1EB3"/>
    <w:rsid w:val="005A2420"/>
    <w:rsid w:val="005A301D"/>
    <w:rsid w:val="005A48A2"/>
    <w:rsid w:val="005A4E05"/>
    <w:rsid w:val="005A565B"/>
    <w:rsid w:val="005A5AB2"/>
    <w:rsid w:val="005A79CE"/>
    <w:rsid w:val="005A7A0F"/>
    <w:rsid w:val="005B0687"/>
    <w:rsid w:val="005B0F94"/>
    <w:rsid w:val="005B11DC"/>
    <w:rsid w:val="005B153D"/>
    <w:rsid w:val="005B1C32"/>
    <w:rsid w:val="005B1D51"/>
    <w:rsid w:val="005B2B21"/>
    <w:rsid w:val="005B2B4C"/>
    <w:rsid w:val="005B2D26"/>
    <w:rsid w:val="005B2E47"/>
    <w:rsid w:val="005B3AED"/>
    <w:rsid w:val="005B3C8F"/>
    <w:rsid w:val="005B3EB5"/>
    <w:rsid w:val="005B41FD"/>
    <w:rsid w:val="005B4692"/>
    <w:rsid w:val="005B47ED"/>
    <w:rsid w:val="005B4D2A"/>
    <w:rsid w:val="005B50E4"/>
    <w:rsid w:val="005B5EEF"/>
    <w:rsid w:val="005B6D0D"/>
    <w:rsid w:val="005B6D3F"/>
    <w:rsid w:val="005B714B"/>
    <w:rsid w:val="005B74F6"/>
    <w:rsid w:val="005B7894"/>
    <w:rsid w:val="005C0634"/>
    <w:rsid w:val="005C0885"/>
    <w:rsid w:val="005C1A5D"/>
    <w:rsid w:val="005C2A38"/>
    <w:rsid w:val="005C2D9D"/>
    <w:rsid w:val="005C311F"/>
    <w:rsid w:val="005C325D"/>
    <w:rsid w:val="005C33B8"/>
    <w:rsid w:val="005C3F26"/>
    <w:rsid w:val="005C4A33"/>
    <w:rsid w:val="005C4E21"/>
    <w:rsid w:val="005C5600"/>
    <w:rsid w:val="005C583C"/>
    <w:rsid w:val="005C6009"/>
    <w:rsid w:val="005C628B"/>
    <w:rsid w:val="005C71CA"/>
    <w:rsid w:val="005C78DF"/>
    <w:rsid w:val="005C7F0F"/>
    <w:rsid w:val="005D014A"/>
    <w:rsid w:val="005D07A6"/>
    <w:rsid w:val="005D0B7F"/>
    <w:rsid w:val="005D122C"/>
    <w:rsid w:val="005D169E"/>
    <w:rsid w:val="005D35F5"/>
    <w:rsid w:val="005D3AB3"/>
    <w:rsid w:val="005D4FBC"/>
    <w:rsid w:val="005D513C"/>
    <w:rsid w:val="005D55CF"/>
    <w:rsid w:val="005D582E"/>
    <w:rsid w:val="005D61BC"/>
    <w:rsid w:val="005D6257"/>
    <w:rsid w:val="005D7358"/>
    <w:rsid w:val="005D770B"/>
    <w:rsid w:val="005D789E"/>
    <w:rsid w:val="005D7AC1"/>
    <w:rsid w:val="005E11F8"/>
    <w:rsid w:val="005E15B3"/>
    <w:rsid w:val="005E1B08"/>
    <w:rsid w:val="005E1F10"/>
    <w:rsid w:val="005E2319"/>
    <w:rsid w:val="005E2A77"/>
    <w:rsid w:val="005E3AC0"/>
    <w:rsid w:val="005E3D7C"/>
    <w:rsid w:val="005E434C"/>
    <w:rsid w:val="005E463D"/>
    <w:rsid w:val="005E4ED6"/>
    <w:rsid w:val="005E514B"/>
    <w:rsid w:val="005E6F60"/>
    <w:rsid w:val="005F005B"/>
    <w:rsid w:val="005F0B8F"/>
    <w:rsid w:val="005F14BA"/>
    <w:rsid w:val="005F317C"/>
    <w:rsid w:val="005F461C"/>
    <w:rsid w:val="005F53C2"/>
    <w:rsid w:val="005F59C8"/>
    <w:rsid w:val="005F5B4A"/>
    <w:rsid w:val="005F5F18"/>
    <w:rsid w:val="005F6436"/>
    <w:rsid w:val="005F6E64"/>
    <w:rsid w:val="005F70A9"/>
    <w:rsid w:val="0060051D"/>
    <w:rsid w:val="006008C9"/>
    <w:rsid w:val="00600B37"/>
    <w:rsid w:val="00600D61"/>
    <w:rsid w:val="00601BC9"/>
    <w:rsid w:val="00602B40"/>
    <w:rsid w:val="00603378"/>
    <w:rsid w:val="00603915"/>
    <w:rsid w:val="00604CCC"/>
    <w:rsid w:val="00605ADD"/>
    <w:rsid w:val="00606928"/>
    <w:rsid w:val="00606AC6"/>
    <w:rsid w:val="00607CE2"/>
    <w:rsid w:val="00611793"/>
    <w:rsid w:val="00611985"/>
    <w:rsid w:val="006119CB"/>
    <w:rsid w:val="00611A48"/>
    <w:rsid w:val="00611F95"/>
    <w:rsid w:val="00612899"/>
    <w:rsid w:val="00612D82"/>
    <w:rsid w:val="00613A0E"/>
    <w:rsid w:val="00613E17"/>
    <w:rsid w:val="00613F8B"/>
    <w:rsid w:val="00614657"/>
    <w:rsid w:val="006147D4"/>
    <w:rsid w:val="00614D53"/>
    <w:rsid w:val="00615562"/>
    <w:rsid w:val="00616552"/>
    <w:rsid w:val="00616FD1"/>
    <w:rsid w:val="00617854"/>
    <w:rsid w:val="00617EB8"/>
    <w:rsid w:val="00620D7F"/>
    <w:rsid w:val="00620E14"/>
    <w:rsid w:val="00621253"/>
    <w:rsid w:val="0062144E"/>
    <w:rsid w:val="00622404"/>
    <w:rsid w:val="00623DD7"/>
    <w:rsid w:val="00624145"/>
    <w:rsid w:val="00624C6A"/>
    <w:rsid w:val="00625452"/>
    <w:rsid w:val="0062573F"/>
    <w:rsid w:val="00625993"/>
    <w:rsid w:val="00626054"/>
    <w:rsid w:val="00626507"/>
    <w:rsid w:val="006266A1"/>
    <w:rsid w:val="00626A31"/>
    <w:rsid w:val="006271D5"/>
    <w:rsid w:val="0062789C"/>
    <w:rsid w:val="00627DF1"/>
    <w:rsid w:val="0063050D"/>
    <w:rsid w:val="00630714"/>
    <w:rsid w:val="0063095A"/>
    <w:rsid w:val="00630A78"/>
    <w:rsid w:val="00631F35"/>
    <w:rsid w:val="0063295D"/>
    <w:rsid w:val="00632E20"/>
    <w:rsid w:val="00633C13"/>
    <w:rsid w:val="00633FBF"/>
    <w:rsid w:val="0063500C"/>
    <w:rsid w:val="00635C0D"/>
    <w:rsid w:val="006366F3"/>
    <w:rsid w:val="0063696D"/>
    <w:rsid w:val="00636CDA"/>
    <w:rsid w:val="0063781E"/>
    <w:rsid w:val="0064069D"/>
    <w:rsid w:val="00641863"/>
    <w:rsid w:val="006436DB"/>
    <w:rsid w:val="006447F1"/>
    <w:rsid w:val="006449CA"/>
    <w:rsid w:val="00645805"/>
    <w:rsid w:val="00646626"/>
    <w:rsid w:val="006467FD"/>
    <w:rsid w:val="00647285"/>
    <w:rsid w:val="006529A4"/>
    <w:rsid w:val="00652D1A"/>
    <w:rsid w:val="006533DB"/>
    <w:rsid w:val="00654E7C"/>
    <w:rsid w:val="00655743"/>
    <w:rsid w:val="00655B5D"/>
    <w:rsid w:val="00655F97"/>
    <w:rsid w:val="00657E33"/>
    <w:rsid w:val="00661233"/>
    <w:rsid w:val="006612BA"/>
    <w:rsid w:val="0066448C"/>
    <w:rsid w:val="006649F0"/>
    <w:rsid w:val="00664F16"/>
    <w:rsid w:val="00665996"/>
    <w:rsid w:val="006659F2"/>
    <w:rsid w:val="00665E99"/>
    <w:rsid w:val="0066609E"/>
    <w:rsid w:val="0066647E"/>
    <w:rsid w:val="00666A79"/>
    <w:rsid w:val="00666B65"/>
    <w:rsid w:val="00667206"/>
    <w:rsid w:val="0066790D"/>
    <w:rsid w:val="00667917"/>
    <w:rsid w:val="006679FA"/>
    <w:rsid w:val="00667ACF"/>
    <w:rsid w:val="006719C5"/>
    <w:rsid w:val="00672DAB"/>
    <w:rsid w:val="0067359F"/>
    <w:rsid w:val="0067361D"/>
    <w:rsid w:val="00673797"/>
    <w:rsid w:val="00673D14"/>
    <w:rsid w:val="006740EF"/>
    <w:rsid w:val="00675264"/>
    <w:rsid w:val="006755D4"/>
    <w:rsid w:val="00675A7D"/>
    <w:rsid w:val="00676193"/>
    <w:rsid w:val="0067623F"/>
    <w:rsid w:val="00677BA4"/>
    <w:rsid w:val="006804F3"/>
    <w:rsid w:val="006807CB"/>
    <w:rsid w:val="006808BB"/>
    <w:rsid w:val="0068109E"/>
    <w:rsid w:val="0068155C"/>
    <w:rsid w:val="00681697"/>
    <w:rsid w:val="00682213"/>
    <w:rsid w:val="0068333F"/>
    <w:rsid w:val="006836F1"/>
    <w:rsid w:val="00683AEC"/>
    <w:rsid w:val="00683AF4"/>
    <w:rsid w:val="00683EC1"/>
    <w:rsid w:val="0068467C"/>
    <w:rsid w:val="00684836"/>
    <w:rsid w:val="00684D3C"/>
    <w:rsid w:val="00684E13"/>
    <w:rsid w:val="00685604"/>
    <w:rsid w:val="006857A0"/>
    <w:rsid w:val="006863EF"/>
    <w:rsid w:val="00686C04"/>
    <w:rsid w:val="00686CE7"/>
    <w:rsid w:val="00686ED5"/>
    <w:rsid w:val="00691901"/>
    <w:rsid w:val="00691C9D"/>
    <w:rsid w:val="006926BD"/>
    <w:rsid w:val="006947F9"/>
    <w:rsid w:val="00694C90"/>
    <w:rsid w:val="00695085"/>
    <w:rsid w:val="00695882"/>
    <w:rsid w:val="00695EE2"/>
    <w:rsid w:val="006961C7"/>
    <w:rsid w:val="006971D1"/>
    <w:rsid w:val="00697AC3"/>
    <w:rsid w:val="006A02BB"/>
    <w:rsid w:val="006A1218"/>
    <w:rsid w:val="006A134B"/>
    <w:rsid w:val="006A2DF5"/>
    <w:rsid w:val="006A2E43"/>
    <w:rsid w:val="006A3135"/>
    <w:rsid w:val="006A31A6"/>
    <w:rsid w:val="006A3267"/>
    <w:rsid w:val="006A4D23"/>
    <w:rsid w:val="006A5007"/>
    <w:rsid w:val="006A5E17"/>
    <w:rsid w:val="006A6C29"/>
    <w:rsid w:val="006A71A9"/>
    <w:rsid w:val="006A7BBA"/>
    <w:rsid w:val="006A7E8F"/>
    <w:rsid w:val="006B0379"/>
    <w:rsid w:val="006B0B31"/>
    <w:rsid w:val="006B0F34"/>
    <w:rsid w:val="006B1BA0"/>
    <w:rsid w:val="006B2C21"/>
    <w:rsid w:val="006B386E"/>
    <w:rsid w:val="006B39D9"/>
    <w:rsid w:val="006B3A26"/>
    <w:rsid w:val="006B44BF"/>
    <w:rsid w:val="006B4B50"/>
    <w:rsid w:val="006B4BF0"/>
    <w:rsid w:val="006B4D74"/>
    <w:rsid w:val="006B5DC0"/>
    <w:rsid w:val="006B68FE"/>
    <w:rsid w:val="006B6FD4"/>
    <w:rsid w:val="006B7201"/>
    <w:rsid w:val="006B7564"/>
    <w:rsid w:val="006B7566"/>
    <w:rsid w:val="006B7577"/>
    <w:rsid w:val="006B7B59"/>
    <w:rsid w:val="006B7FCC"/>
    <w:rsid w:val="006C0752"/>
    <w:rsid w:val="006C0AFA"/>
    <w:rsid w:val="006C0BAE"/>
    <w:rsid w:val="006C0F4A"/>
    <w:rsid w:val="006C1833"/>
    <w:rsid w:val="006C1A3D"/>
    <w:rsid w:val="006C1B86"/>
    <w:rsid w:val="006C1E25"/>
    <w:rsid w:val="006C2580"/>
    <w:rsid w:val="006C2A2F"/>
    <w:rsid w:val="006C44D7"/>
    <w:rsid w:val="006C4751"/>
    <w:rsid w:val="006C4F50"/>
    <w:rsid w:val="006C4F6F"/>
    <w:rsid w:val="006C59A3"/>
    <w:rsid w:val="006C5FB8"/>
    <w:rsid w:val="006C7D88"/>
    <w:rsid w:val="006D05DD"/>
    <w:rsid w:val="006D09F6"/>
    <w:rsid w:val="006D0AB8"/>
    <w:rsid w:val="006D0E70"/>
    <w:rsid w:val="006D1261"/>
    <w:rsid w:val="006D1A00"/>
    <w:rsid w:val="006D2032"/>
    <w:rsid w:val="006D236A"/>
    <w:rsid w:val="006D2459"/>
    <w:rsid w:val="006D24E9"/>
    <w:rsid w:val="006D26FD"/>
    <w:rsid w:val="006D29D5"/>
    <w:rsid w:val="006D29EB"/>
    <w:rsid w:val="006D2E69"/>
    <w:rsid w:val="006D3046"/>
    <w:rsid w:val="006D4990"/>
    <w:rsid w:val="006D51EC"/>
    <w:rsid w:val="006D6AE3"/>
    <w:rsid w:val="006E126D"/>
    <w:rsid w:val="006E173A"/>
    <w:rsid w:val="006E1DE6"/>
    <w:rsid w:val="006E2537"/>
    <w:rsid w:val="006E2E46"/>
    <w:rsid w:val="006E3094"/>
    <w:rsid w:val="006E36A6"/>
    <w:rsid w:val="006E49A7"/>
    <w:rsid w:val="006E4E46"/>
    <w:rsid w:val="006E59BB"/>
    <w:rsid w:val="006E5A22"/>
    <w:rsid w:val="006E600B"/>
    <w:rsid w:val="006E60B2"/>
    <w:rsid w:val="006E6BAB"/>
    <w:rsid w:val="006E7BA9"/>
    <w:rsid w:val="006E7C55"/>
    <w:rsid w:val="006F05E0"/>
    <w:rsid w:val="006F0853"/>
    <w:rsid w:val="006F0C77"/>
    <w:rsid w:val="006F0DE9"/>
    <w:rsid w:val="006F1858"/>
    <w:rsid w:val="006F1D02"/>
    <w:rsid w:val="006F2243"/>
    <w:rsid w:val="006F329F"/>
    <w:rsid w:val="006F3685"/>
    <w:rsid w:val="006F43C2"/>
    <w:rsid w:val="006F4A61"/>
    <w:rsid w:val="006F502D"/>
    <w:rsid w:val="006F5440"/>
    <w:rsid w:val="006F5C3F"/>
    <w:rsid w:val="006F761C"/>
    <w:rsid w:val="006F7685"/>
    <w:rsid w:val="006F77BA"/>
    <w:rsid w:val="006F7AB4"/>
    <w:rsid w:val="006F7B34"/>
    <w:rsid w:val="00700320"/>
    <w:rsid w:val="007019A2"/>
    <w:rsid w:val="00701C7A"/>
    <w:rsid w:val="007020D6"/>
    <w:rsid w:val="007026D8"/>
    <w:rsid w:val="00703A48"/>
    <w:rsid w:val="00703EC6"/>
    <w:rsid w:val="007041A6"/>
    <w:rsid w:val="0070446B"/>
    <w:rsid w:val="00704916"/>
    <w:rsid w:val="007049E3"/>
    <w:rsid w:val="00704D96"/>
    <w:rsid w:val="007051BE"/>
    <w:rsid w:val="007057E7"/>
    <w:rsid w:val="007060A4"/>
    <w:rsid w:val="00706B7E"/>
    <w:rsid w:val="0070761D"/>
    <w:rsid w:val="00707AB5"/>
    <w:rsid w:val="00707BCB"/>
    <w:rsid w:val="00707D54"/>
    <w:rsid w:val="00711C57"/>
    <w:rsid w:val="007120B9"/>
    <w:rsid w:val="007128DD"/>
    <w:rsid w:val="007129CE"/>
    <w:rsid w:val="00712D2A"/>
    <w:rsid w:val="00713A9D"/>
    <w:rsid w:val="00713FDF"/>
    <w:rsid w:val="007143EB"/>
    <w:rsid w:val="007143EE"/>
    <w:rsid w:val="00714892"/>
    <w:rsid w:val="00714905"/>
    <w:rsid w:val="0071507B"/>
    <w:rsid w:val="00715919"/>
    <w:rsid w:val="007163C6"/>
    <w:rsid w:val="00717E64"/>
    <w:rsid w:val="007205A7"/>
    <w:rsid w:val="0072115B"/>
    <w:rsid w:val="00721D3D"/>
    <w:rsid w:val="00722F3A"/>
    <w:rsid w:val="007236C6"/>
    <w:rsid w:val="007236FC"/>
    <w:rsid w:val="0072376A"/>
    <w:rsid w:val="00723BD9"/>
    <w:rsid w:val="0072428B"/>
    <w:rsid w:val="007264DA"/>
    <w:rsid w:val="00727360"/>
    <w:rsid w:val="00727D32"/>
    <w:rsid w:val="00727E20"/>
    <w:rsid w:val="00730884"/>
    <w:rsid w:val="00732A1A"/>
    <w:rsid w:val="00733FFA"/>
    <w:rsid w:val="00734252"/>
    <w:rsid w:val="00735FBF"/>
    <w:rsid w:val="007369BA"/>
    <w:rsid w:val="00740871"/>
    <w:rsid w:val="00740F8E"/>
    <w:rsid w:val="0074102A"/>
    <w:rsid w:val="007420D6"/>
    <w:rsid w:val="00742551"/>
    <w:rsid w:val="007427AF"/>
    <w:rsid w:val="00742E98"/>
    <w:rsid w:val="00743CB1"/>
    <w:rsid w:val="00743FC9"/>
    <w:rsid w:val="00744037"/>
    <w:rsid w:val="0074420C"/>
    <w:rsid w:val="0074582D"/>
    <w:rsid w:val="00745AA3"/>
    <w:rsid w:val="0074778A"/>
    <w:rsid w:val="007502D1"/>
    <w:rsid w:val="00750523"/>
    <w:rsid w:val="007525A5"/>
    <w:rsid w:val="00752AD8"/>
    <w:rsid w:val="00752BD7"/>
    <w:rsid w:val="00752E51"/>
    <w:rsid w:val="00753274"/>
    <w:rsid w:val="00753767"/>
    <w:rsid w:val="00754340"/>
    <w:rsid w:val="007549D3"/>
    <w:rsid w:val="00754AA9"/>
    <w:rsid w:val="007556BA"/>
    <w:rsid w:val="00757B00"/>
    <w:rsid w:val="00757E0A"/>
    <w:rsid w:val="007608D0"/>
    <w:rsid w:val="007610CF"/>
    <w:rsid w:val="007612E7"/>
    <w:rsid w:val="007614E3"/>
    <w:rsid w:val="00761A7B"/>
    <w:rsid w:val="00761FE2"/>
    <w:rsid w:val="0076221A"/>
    <w:rsid w:val="00762C9E"/>
    <w:rsid w:val="0076338D"/>
    <w:rsid w:val="00763603"/>
    <w:rsid w:val="007639A6"/>
    <w:rsid w:val="0076506B"/>
    <w:rsid w:val="0076528A"/>
    <w:rsid w:val="0076588F"/>
    <w:rsid w:val="007661C5"/>
    <w:rsid w:val="00766232"/>
    <w:rsid w:val="00766614"/>
    <w:rsid w:val="00767670"/>
    <w:rsid w:val="00767AA3"/>
    <w:rsid w:val="007709A4"/>
    <w:rsid w:val="00770BC0"/>
    <w:rsid w:val="00770F2F"/>
    <w:rsid w:val="00771755"/>
    <w:rsid w:val="00771819"/>
    <w:rsid w:val="00771BCB"/>
    <w:rsid w:val="00771F4B"/>
    <w:rsid w:val="00772172"/>
    <w:rsid w:val="00773129"/>
    <w:rsid w:val="007738EE"/>
    <w:rsid w:val="00774176"/>
    <w:rsid w:val="00774738"/>
    <w:rsid w:val="00774799"/>
    <w:rsid w:val="00774873"/>
    <w:rsid w:val="00774B1C"/>
    <w:rsid w:val="00775167"/>
    <w:rsid w:val="00775744"/>
    <w:rsid w:val="00775A5C"/>
    <w:rsid w:val="00775F60"/>
    <w:rsid w:val="00776556"/>
    <w:rsid w:val="007766DF"/>
    <w:rsid w:val="00776F24"/>
    <w:rsid w:val="00780CF4"/>
    <w:rsid w:val="007816C8"/>
    <w:rsid w:val="0078188B"/>
    <w:rsid w:val="00781EFF"/>
    <w:rsid w:val="007822A6"/>
    <w:rsid w:val="00782604"/>
    <w:rsid w:val="0078275D"/>
    <w:rsid w:val="00783068"/>
    <w:rsid w:val="00785F9D"/>
    <w:rsid w:val="007861C6"/>
    <w:rsid w:val="00786727"/>
    <w:rsid w:val="00786A8F"/>
    <w:rsid w:val="00786D47"/>
    <w:rsid w:val="007878CD"/>
    <w:rsid w:val="00790386"/>
    <w:rsid w:val="007912F7"/>
    <w:rsid w:val="0079155A"/>
    <w:rsid w:val="00791CE9"/>
    <w:rsid w:val="007935B8"/>
    <w:rsid w:val="007935F9"/>
    <w:rsid w:val="0079437E"/>
    <w:rsid w:val="00794540"/>
    <w:rsid w:val="0079457F"/>
    <w:rsid w:val="007949A2"/>
    <w:rsid w:val="00794ECB"/>
    <w:rsid w:val="00796572"/>
    <w:rsid w:val="00796677"/>
    <w:rsid w:val="00796E90"/>
    <w:rsid w:val="00796FA1"/>
    <w:rsid w:val="0079713E"/>
    <w:rsid w:val="0079720B"/>
    <w:rsid w:val="00797E05"/>
    <w:rsid w:val="007A0044"/>
    <w:rsid w:val="007A0ADA"/>
    <w:rsid w:val="007A1B97"/>
    <w:rsid w:val="007A1C01"/>
    <w:rsid w:val="007A3821"/>
    <w:rsid w:val="007A3A54"/>
    <w:rsid w:val="007A44C0"/>
    <w:rsid w:val="007A4585"/>
    <w:rsid w:val="007A47E1"/>
    <w:rsid w:val="007A4C07"/>
    <w:rsid w:val="007A59E0"/>
    <w:rsid w:val="007A5D58"/>
    <w:rsid w:val="007A5F04"/>
    <w:rsid w:val="007A687D"/>
    <w:rsid w:val="007A7608"/>
    <w:rsid w:val="007A7B23"/>
    <w:rsid w:val="007A7B93"/>
    <w:rsid w:val="007A7BFF"/>
    <w:rsid w:val="007B01BF"/>
    <w:rsid w:val="007B059C"/>
    <w:rsid w:val="007B1A99"/>
    <w:rsid w:val="007B2454"/>
    <w:rsid w:val="007B2D05"/>
    <w:rsid w:val="007B4DBE"/>
    <w:rsid w:val="007B50D8"/>
    <w:rsid w:val="007B5653"/>
    <w:rsid w:val="007B5750"/>
    <w:rsid w:val="007B58A4"/>
    <w:rsid w:val="007B59A9"/>
    <w:rsid w:val="007B7490"/>
    <w:rsid w:val="007B74C8"/>
    <w:rsid w:val="007C0B1B"/>
    <w:rsid w:val="007C1459"/>
    <w:rsid w:val="007C14F8"/>
    <w:rsid w:val="007C192A"/>
    <w:rsid w:val="007C24CB"/>
    <w:rsid w:val="007C274F"/>
    <w:rsid w:val="007C276D"/>
    <w:rsid w:val="007C285F"/>
    <w:rsid w:val="007C46F7"/>
    <w:rsid w:val="007C4A1A"/>
    <w:rsid w:val="007C4ADE"/>
    <w:rsid w:val="007C4BCF"/>
    <w:rsid w:val="007C55F1"/>
    <w:rsid w:val="007C5714"/>
    <w:rsid w:val="007C585C"/>
    <w:rsid w:val="007C6012"/>
    <w:rsid w:val="007C61F2"/>
    <w:rsid w:val="007C6377"/>
    <w:rsid w:val="007C6807"/>
    <w:rsid w:val="007C78DF"/>
    <w:rsid w:val="007C7F54"/>
    <w:rsid w:val="007D00FD"/>
    <w:rsid w:val="007D0282"/>
    <w:rsid w:val="007D0D4F"/>
    <w:rsid w:val="007D26A8"/>
    <w:rsid w:val="007D2E01"/>
    <w:rsid w:val="007D2E4B"/>
    <w:rsid w:val="007D3440"/>
    <w:rsid w:val="007D3737"/>
    <w:rsid w:val="007D3C6B"/>
    <w:rsid w:val="007D4CA2"/>
    <w:rsid w:val="007D533D"/>
    <w:rsid w:val="007D53E7"/>
    <w:rsid w:val="007D55F3"/>
    <w:rsid w:val="007D7401"/>
    <w:rsid w:val="007D7434"/>
    <w:rsid w:val="007D7508"/>
    <w:rsid w:val="007D7944"/>
    <w:rsid w:val="007D7ED0"/>
    <w:rsid w:val="007E0988"/>
    <w:rsid w:val="007E1965"/>
    <w:rsid w:val="007E237C"/>
    <w:rsid w:val="007E27D2"/>
    <w:rsid w:val="007E2918"/>
    <w:rsid w:val="007E3AAB"/>
    <w:rsid w:val="007E547B"/>
    <w:rsid w:val="007E5AEF"/>
    <w:rsid w:val="007E5E01"/>
    <w:rsid w:val="007E5F7F"/>
    <w:rsid w:val="007E60FE"/>
    <w:rsid w:val="007E6321"/>
    <w:rsid w:val="007E658C"/>
    <w:rsid w:val="007E6A30"/>
    <w:rsid w:val="007E6BF3"/>
    <w:rsid w:val="007E74B4"/>
    <w:rsid w:val="007E7AD9"/>
    <w:rsid w:val="007E7B05"/>
    <w:rsid w:val="007E7DDE"/>
    <w:rsid w:val="007F0A4E"/>
    <w:rsid w:val="007F1987"/>
    <w:rsid w:val="007F2843"/>
    <w:rsid w:val="007F289C"/>
    <w:rsid w:val="007F2AEF"/>
    <w:rsid w:val="007F60C1"/>
    <w:rsid w:val="007F64AC"/>
    <w:rsid w:val="007F66C6"/>
    <w:rsid w:val="007F6DF6"/>
    <w:rsid w:val="007F6EA5"/>
    <w:rsid w:val="007F6EAC"/>
    <w:rsid w:val="00800AF7"/>
    <w:rsid w:val="00801ABC"/>
    <w:rsid w:val="00802F22"/>
    <w:rsid w:val="008031DA"/>
    <w:rsid w:val="008033B3"/>
    <w:rsid w:val="0080387E"/>
    <w:rsid w:val="00804277"/>
    <w:rsid w:val="00804626"/>
    <w:rsid w:val="00805486"/>
    <w:rsid w:val="008054DE"/>
    <w:rsid w:val="00805704"/>
    <w:rsid w:val="00805AD4"/>
    <w:rsid w:val="008067B0"/>
    <w:rsid w:val="00806F84"/>
    <w:rsid w:val="00807048"/>
    <w:rsid w:val="00807CB0"/>
    <w:rsid w:val="00810134"/>
    <w:rsid w:val="00810325"/>
    <w:rsid w:val="00810921"/>
    <w:rsid w:val="00811721"/>
    <w:rsid w:val="008123D4"/>
    <w:rsid w:val="008125BF"/>
    <w:rsid w:val="0081297A"/>
    <w:rsid w:val="00813796"/>
    <w:rsid w:val="0081383E"/>
    <w:rsid w:val="00813C8C"/>
    <w:rsid w:val="00813F5A"/>
    <w:rsid w:val="00814173"/>
    <w:rsid w:val="00815098"/>
    <w:rsid w:val="008151F2"/>
    <w:rsid w:val="00815D48"/>
    <w:rsid w:val="00815ED1"/>
    <w:rsid w:val="00815F8E"/>
    <w:rsid w:val="00817A69"/>
    <w:rsid w:val="008208DD"/>
    <w:rsid w:val="0082158E"/>
    <w:rsid w:val="008228D3"/>
    <w:rsid w:val="00822C35"/>
    <w:rsid w:val="00824049"/>
    <w:rsid w:val="00824283"/>
    <w:rsid w:val="00824AB2"/>
    <w:rsid w:val="00825A09"/>
    <w:rsid w:val="008260AC"/>
    <w:rsid w:val="0082648B"/>
    <w:rsid w:val="00826590"/>
    <w:rsid w:val="00826A0D"/>
    <w:rsid w:val="00827909"/>
    <w:rsid w:val="0083020A"/>
    <w:rsid w:val="00832133"/>
    <w:rsid w:val="00832D38"/>
    <w:rsid w:val="0083425B"/>
    <w:rsid w:val="00834668"/>
    <w:rsid w:val="008360A1"/>
    <w:rsid w:val="008360C5"/>
    <w:rsid w:val="008365E4"/>
    <w:rsid w:val="008365FC"/>
    <w:rsid w:val="0083695C"/>
    <w:rsid w:val="00836AF8"/>
    <w:rsid w:val="00836B53"/>
    <w:rsid w:val="00836D0E"/>
    <w:rsid w:val="00836E4A"/>
    <w:rsid w:val="008372E9"/>
    <w:rsid w:val="00837584"/>
    <w:rsid w:val="00840C7C"/>
    <w:rsid w:val="00840FD5"/>
    <w:rsid w:val="00841095"/>
    <w:rsid w:val="00841820"/>
    <w:rsid w:val="008418F4"/>
    <w:rsid w:val="00842013"/>
    <w:rsid w:val="0084353D"/>
    <w:rsid w:val="00843B25"/>
    <w:rsid w:val="00843C7D"/>
    <w:rsid w:val="00843DE0"/>
    <w:rsid w:val="00843E17"/>
    <w:rsid w:val="00844697"/>
    <w:rsid w:val="00844B9A"/>
    <w:rsid w:val="008454B7"/>
    <w:rsid w:val="008468BC"/>
    <w:rsid w:val="00846BBF"/>
    <w:rsid w:val="0085043E"/>
    <w:rsid w:val="008513DA"/>
    <w:rsid w:val="00852DD1"/>
    <w:rsid w:val="0085303E"/>
    <w:rsid w:val="008533B0"/>
    <w:rsid w:val="00853B7C"/>
    <w:rsid w:val="00854114"/>
    <w:rsid w:val="00854F01"/>
    <w:rsid w:val="00855631"/>
    <w:rsid w:val="0085651B"/>
    <w:rsid w:val="00856893"/>
    <w:rsid w:val="00856AF2"/>
    <w:rsid w:val="00856D9D"/>
    <w:rsid w:val="0085752B"/>
    <w:rsid w:val="0085799E"/>
    <w:rsid w:val="00857AC4"/>
    <w:rsid w:val="008606EB"/>
    <w:rsid w:val="00860895"/>
    <w:rsid w:val="00860C55"/>
    <w:rsid w:val="00860E24"/>
    <w:rsid w:val="0086112C"/>
    <w:rsid w:val="00861396"/>
    <w:rsid w:val="0086214B"/>
    <w:rsid w:val="008621CF"/>
    <w:rsid w:val="008623BC"/>
    <w:rsid w:val="00862D3B"/>
    <w:rsid w:val="00863B4C"/>
    <w:rsid w:val="008642CC"/>
    <w:rsid w:val="00865A08"/>
    <w:rsid w:val="008662A3"/>
    <w:rsid w:val="00866816"/>
    <w:rsid w:val="00867777"/>
    <w:rsid w:val="00867838"/>
    <w:rsid w:val="00870697"/>
    <w:rsid w:val="00871CCC"/>
    <w:rsid w:val="0087279E"/>
    <w:rsid w:val="00872D3D"/>
    <w:rsid w:val="0087306B"/>
    <w:rsid w:val="008730A1"/>
    <w:rsid w:val="00873225"/>
    <w:rsid w:val="00873625"/>
    <w:rsid w:val="008740DF"/>
    <w:rsid w:val="00874291"/>
    <w:rsid w:val="00874909"/>
    <w:rsid w:val="00874C53"/>
    <w:rsid w:val="0087502E"/>
    <w:rsid w:val="008751EB"/>
    <w:rsid w:val="00875580"/>
    <w:rsid w:val="00875658"/>
    <w:rsid w:val="008758B6"/>
    <w:rsid w:val="00876326"/>
    <w:rsid w:val="00876BB4"/>
    <w:rsid w:val="00876F55"/>
    <w:rsid w:val="00876F62"/>
    <w:rsid w:val="00880590"/>
    <w:rsid w:val="008813CA"/>
    <w:rsid w:val="00882E31"/>
    <w:rsid w:val="00883191"/>
    <w:rsid w:val="008838A7"/>
    <w:rsid w:val="0088461B"/>
    <w:rsid w:val="008847C8"/>
    <w:rsid w:val="008850F3"/>
    <w:rsid w:val="0088538F"/>
    <w:rsid w:val="00886AA6"/>
    <w:rsid w:val="00886BCF"/>
    <w:rsid w:val="00887264"/>
    <w:rsid w:val="0088734B"/>
    <w:rsid w:val="00887CEA"/>
    <w:rsid w:val="00887F13"/>
    <w:rsid w:val="008903D1"/>
    <w:rsid w:val="008907BB"/>
    <w:rsid w:val="00891EAE"/>
    <w:rsid w:val="008928C3"/>
    <w:rsid w:val="0089323B"/>
    <w:rsid w:val="008933B8"/>
    <w:rsid w:val="00893971"/>
    <w:rsid w:val="00894B8B"/>
    <w:rsid w:val="00895A3F"/>
    <w:rsid w:val="00895AEE"/>
    <w:rsid w:val="00895EB1"/>
    <w:rsid w:val="00895F48"/>
    <w:rsid w:val="008960C4"/>
    <w:rsid w:val="0089635E"/>
    <w:rsid w:val="008967EB"/>
    <w:rsid w:val="00896F5D"/>
    <w:rsid w:val="00897193"/>
    <w:rsid w:val="008971F6"/>
    <w:rsid w:val="008A02FB"/>
    <w:rsid w:val="008A09A7"/>
    <w:rsid w:val="008A0A73"/>
    <w:rsid w:val="008A1270"/>
    <w:rsid w:val="008A1678"/>
    <w:rsid w:val="008A1A8E"/>
    <w:rsid w:val="008A1DE3"/>
    <w:rsid w:val="008A3939"/>
    <w:rsid w:val="008A3EE6"/>
    <w:rsid w:val="008A50E3"/>
    <w:rsid w:val="008A537E"/>
    <w:rsid w:val="008A58C1"/>
    <w:rsid w:val="008A5E57"/>
    <w:rsid w:val="008A67C6"/>
    <w:rsid w:val="008A67FD"/>
    <w:rsid w:val="008A6BFD"/>
    <w:rsid w:val="008A733C"/>
    <w:rsid w:val="008A7828"/>
    <w:rsid w:val="008B0849"/>
    <w:rsid w:val="008B11F9"/>
    <w:rsid w:val="008B3C04"/>
    <w:rsid w:val="008B3DBF"/>
    <w:rsid w:val="008B413C"/>
    <w:rsid w:val="008B4452"/>
    <w:rsid w:val="008B4B49"/>
    <w:rsid w:val="008B5692"/>
    <w:rsid w:val="008B58C3"/>
    <w:rsid w:val="008B6C2C"/>
    <w:rsid w:val="008B795D"/>
    <w:rsid w:val="008C0123"/>
    <w:rsid w:val="008C1113"/>
    <w:rsid w:val="008C16AD"/>
    <w:rsid w:val="008C1BA4"/>
    <w:rsid w:val="008C33BD"/>
    <w:rsid w:val="008C4350"/>
    <w:rsid w:val="008C4A5A"/>
    <w:rsid w:val="008C6148"/>
    <w:rsid w:val="008C65C2"/>
    <w:rsid w:val="008C665F"/>
    <w:rsid w:val="008C6CFB"/>
    <w:rsid w:val="008C70EB"/>
    <w:rsid w:val="008D06C8"/>
    <w:rsid w:val="008D08B5"/>
    <w:rsid w:val="008D0B9E"/>
    <w:rsid w:val="008D0D1D"/>
    <w:rsid w:val="008D27DF"/>
    <w:rsid w:val="008D2C7B"/>
    <w:rsid w:val="008D3063"/>
    <w:rsid w:val="008D3A5A"/>
    <w:rsid w:val="008D41DF"/>
    <w:rsid w:val="008D425D"/>
    <w:rsid w:val="008D47D0"/>
    <w:rsid w:val="008D4DBD"/>
    <w:rsid w:val="008D5FA1"/>
    <w:rsid w:val="008D7680"/>
    <w:rsid w:val="008E1A03"/>
    <w:rsid w:val="008E38DD"/>
    <w:rsid w:val="008E429A"/>
    <w:rsid w:val="008E43E9"/>
    <w:rsid w:val="008E49C9"/>
    <w:rsid w:val="008E4BC2"/>
    <w:rsid w:val="008E4EC0"/>
    <w:rsid w:val="008E50D5"/>
    <w:rsid w:val="008E515C"/>
    <w:rsid w:val="008E53CD"/>
    <w:rsid w:val="008E650B"/>
    <w:rsid w:val="008E7208"/>
    <w:rsid w:val="008E7BF2"/>
    <w:rsid w:val="008F03BB"/>
    <w:rsid w:val="008F123B"/>
    <w:rsid w:val="008F2041"/>
    <w:rsid w:val="008F2399"/>
    <w:rsid w:val="008F2B7B"/>
    <w:rsid w:val="008F2EBA"/>
    <w:rsid w:val="008F368F"/>
    <w:rsid w:val="008F4D5E"/>
    <w:rsid w:val="008F54AE"/>
    <w:rsid w:val="008F56BE"/>
    <w:rsid w:val="008F6071"/>
    <w:rsid w:val="008F61E9"/>
    <w:rsid w:val="008F6AA6"/>
    <w:rsid w:val="008F6FCF"/>
    <w:rsid w:val="008F75B6"/>
    <w:rsid w:val="008F77FC"/>
    <w:rsid w:val="0090139B"/>
    <w:rsid w:val="00901F94"/>
    <w:rsid w:val="00902880"/>
    <w:rsid w:val="00902B89"/>
    <w:rsid w:val="00902D00"/>
    <w:rsid w:val="00902FC4"/>
    <w:rsid w:val="00903A45"/>
    <w:rsid w:val="009047AF"/>
    <w:rsid w:val="009048B8"/>
    <w:rsid w:val="00904B30"/>
    <w:rsid w:val="009053DC"/>
    <w:rsid w:val="00906C89"/>
    <w:rsid w:val="00906C9E"/>
    <w:rsid w:val="0090748A"/>
    <w:rsid w:val="0090789D"/>
    <w:rsid w:val="009078B5"/>
    <w:rsid w:val="00907C4D"/>
    <w:rsid w:val="00911486"/>
    <w:rsid w:val="009115F5"/>
    <w:rsid w:val="0091181A"/>
    <w:rsid w:val="00911890"/>
    <w:rsid w:val="00911B24"/>
    <w:rsid w:val="009131CD"/>
    <w:rsid w:val="009135C6"/>
    <w:rsid w:val="00913F3B"/>
    <w:rsid w:val="009170D2"/>
    <w:rsid w:val="0092096D"/>
    <w:rsid w:val="00920A7E"/>
    <w:rsid w:val="009213EE"/>
    <w:rsid w:val="009213F2"/>
    <w:rsid w:val="0092160F"/>
    <w:rsid w:val="009219CB"/>
    <w:rsid w:val="00922CDE"/>
    <w:rsid w:val="00923DE8"/>
    <w:rsid w:val="00924784"/>
    <w:rsid w:val="009247A3"/>
    <w:rsid w:val="009249F1"/>
    <w:rsid w:val="00924A16"/>
    <w:rsid w:val="00924A84"/>
    <w:rsid w:val="00925AD8"/>
    <w:rsid w:val="00926C26"/>
    <w:rsid w:val="00927097"/>
    <w:rsid w:val="009272FF"/>
    <w:rsid w:val="0092755C"/>
    <w:rsid w:val="00930D5B"/>
    <w:rsid w:val="009316C2"/>
    <w:rsid w:val="00931C28"/>
    <w:rsid w:val="009325DE"/>
    <w:rsid w:val="0093296B"/>
    <w:rsid w:val="00932998"/>
    <w:rsid w:val="00932B2B"/>
    <w:rsid w:val="00933224"/>
    <w:rsid w:val="00934456"/>
    <w:rsid w:val="00934DC9"/>
    <w:rsid w:val="00934ED2"/>
    <w:rsid w:val="009350F9"/>
    <w:rsid w:val="0093678B"/>
    <w:rsid w:val="0093713F"/>
    <w:rsid w:val="00937904"/>
    <w:rsid w:val="00937CB5"/>
    <w:rsid w:val="00940758"/>
    <w:rsid w:val="009408BE"/>
    <w:rsid w:val="009409F8"/>
    <w:rsid w:val="00940A85"/>
    <w:rsid w:val="00941B20"/>
    <w:rsid w:val="009427D0"/>
    <w:rsid w:val="0094353C"/>
    <w:rsid w:val="00944350"/>
    <w:rsid w:val="00945B27"/>
    <w:rsid w:val="009461B0"/>
    <w:rsid w:val="00947B76"/>
    <w:rsid w:val="009502B7"/>
    <w:rsid w:val="009506F2"/>
    <w:rsid w:val="00950DD9"/>
    <w:rsid w:val="00951500"/>
    <w:rsid w:val="00951AD6"/>
    <w:rsid w:val="00951D65"/>
    <w:rsid w:val="00954EA6"/>
    <w:rsid w:val="00956323"/>
    <w:rsid w:val="009568BB"/>
    <w:rsid w:val="00957189"/>
    <w:rsid w:val="009572A8"/>
    <w:rsid w:val="009579D8"/>
    <w:rsid w:val="00957D5C"/>
    <w:rsid w:val="00957DF0"/>
    <w:rsid w:val="00957E67"/>
    <w:rsid w:val="00957F90"/>
    <w:rsid w:val="009607F5"/>
    <w:rsid w:val="0096082B"/>
    <w:rsid w:val="00960D8A"/>
    <w:rsid w:val="009613C7"/>
    <w:rsid w:val="009619B5"/>
    <w:rsid w:val="00961C93"/>
    <w:rsid w:val="00961F46"/>
    <w:rsid w:val="009623B4"/>
    <w:rsid w:val="009634B5"/>
    <w:rsid w:val="00963A35"/>
    <w:rsid w:val="00964306"/>
    <w:rsid w:val="00965413"/>
    <w:rsid w:val="00965FF9"/>
    <w:rsid w:val="0096668A"/>
    <w:rsid w:val="00966A5C"/>
    <w:rsid w:val="00966A93"/>
    <w:rsid w:val="0096774F"/>
    <w:rsid w:val="00967CD9"/>
    <w:rsid w:val="0097052B"/>
    <w:rsid w:val="0097184B"/>
    <w:rsid w:val="009718E4"/>
    <w:rsid w:val="00972050"/>
    <w:rsid w:val="00972AED"/>
    <w:rsid w:val="009733EC"/>
    <w:rsid w:val="00974A32"/>
    <w:rsid w:val="00975295"/>
    <w:rsid w:val="009756E8"/>
    <w:rsid w:val="00976E50"/>
    <w:rsid w:val="00977244"/>
    <w:rsid w:val="00977505"/>
    <w:rsid w:val="00977570"/>
    <w:rsid w:val="0097769B"/>
    <w:rsid w:val="00977EF4"/>
    <w:rsid w:val="00980318"/>
    <w:rsid w:val="0098185E"/>
    <w:rsid w:val="00981A58"/>
    <w:rsid w:val="00981F6A"/>
    <w:rsid w:val="0098244F"/>
    <w:rsid w:val="0098289F"/>
    <w:rsid w:val="00983E64"/>
    <w:rsid w:val="009854E7"/>
    <w:rsid w:val="0098562E"/>
    <w:rsid w:val="00985D15"/>
    <w:rsid w:val="00985D65"/>
    <w:rsid w:val="00986022"/>
    <w:rsid w:val="009863B1"/>
    <w:rsid w:val="00986815"/>
    <w:rsid w:val="00986CA0"/>
    <w:rsid w:val="00986D66"/>
    <w:rsid w:val="009875B8"/>
    <w:rsid w:val="00990302"/>
    <w:rsid w:val="009907AD"/>
    <w:rsid w:val="00990852"/>
    <w:rsid w:val="00990BEE"/>
    <w:rsid w:val="00990C2D"/>
    <w:rsid w:val="00990E7D"/>
    <w:rsid w:val="00990F9F"/>
    <w:rsid w:val="0099109E"/>
    <w:rsid w:val="0099155B"/>
    <w:rsid w:val="009918BC"/>
    <w:rsid w:val="009919D6"/>
    <w:rsid w:val="00992822"/>
    <w:rsid w:val="00992A9B"/>
    <w:rsid w:val="00992E34"/>
    <w:rsid w:val="00993F40"/>
    <w:rsid w:val="00994210"/>
    <w:rsid w:val="009947C6"/>
    <w:rsid w:val="00994E72"/>
    <w:rsid w:val="0099603F"/>
    <w:rsid w:val="00996227"/>
    <w:rsid w:val="00997FF8"/>
    <w:rsid w:val="009A0646"/>
    <w:rsid w:val="009A102C"/>
    <w:rsid w:val="009A1C73"/>
    <w:rsid w:val="009A390C"/>
    <w:rsid w:val="009A3958"/>
    <w:rsid w:val="009A3A55"/>
    <w:rsid w:val="009A3A9D"/>
    <w:rsid w:val="009A3ADF"/>
    <w:rsid w:val="009A4A1B"/>
    <w:rsid w:val="009A4EF9"/>
    <w:rsid w:val="009A5109"/>
    <w:rsid w:val="009A5DA4"/>
    <w:rsid w:val="009A5DB4"/>
    <w:rsid w:val="009A653D"/>
    <w:rsid w:val="009A7026"/>
    <w:rsid w:val="009A708D"/>
    <w:rsid w:val="009A78DF"/>
    <w:rsid w:val="009B04A5"/>
    <w:rsid w:val="009B124D"/>
    <w:rsid w:val="009B1BBD"/>
    <w:rsid w:val="009B2423"/>
    <w:rsid w:val="009B28EF"/>
    <w:rsid w:val="009B2919"/>
    <w:rsid w:val="009B307F"/>
    <w:rsid w:val="009B38B6"/>
    <w:rsid w:val="009B407B"/>
    <w:rsid w:val="009B43F9"/>
    <w:rsid w:val="009B4B24"/>
    <w:rsid w:val="009B4BC4"/>
    <w:rsid w:val="009B4E5B"/>
    <w:rsid w:val="009B6245"/>
    <w:rsid w:val="009B7395"/>
    <w:rsid w:val="009B791B"/>
    <w:rsid w:val="009C0A99"/>
    <w:rsid w:val="009C0EF2"/>
    <w:rsid w:val="009C177C"/>
    <w:rsid w:val="009C3D64"/>
    <w:rsid w:val="009C476F"/>
    <w:rsid w:val="009C4C0B"/>
    <w:rsid w:val="009C52CA"/>
    <w:rsid w:val="009C590F"/>
    <w:rsid w:val="009C6058"/>
    <w:rsid w:val="009C6439"/>
    <w:rsid w:val="009C66E9"/>
    <w:rsid w:val="009C6E00"/>
    <w:rsid w:val="009C7E78"/>
    <w:rsid w:val="009D053E"/>
    <w:rsid w:val="009D0B6B"/>
    <w:rsid w:val="009D0E20"/>
    <w:rsid w:val="009D135B"/>
    <w:rsid w:val="009D1597"/>
    <w:rsid w:val="009D164D"/>
    <w:rsid w:val="009D1887"/>
    <w:rsid w:val="009D23DF"/>
    <w:rsid w:val="009D2677"/>
    <w:rsid w:val="009D2C30"/>
    <w:rsid w:val="009D2DAB"/>
    <w:rsid w:val="009D33B6"/>
    <w:rsid w:val="009D4348"/>
    <w:rsid w:val="009D45C2"/>
    <w:rsid w:val="009D4941"/>
    <w:rsid w:val="009D550D"/>
    <w:rsid w:val="009D6567"/>
    <w:rsid w:val="009D65C4"/>
    <w:rsid w:val="009D67BE"/>
    <w:rsid w:val="009D75E7"/>
    <w:rsid w:val="009E03C3"/>
    <w:rsid w:val="009E070F"/>
    <w:rsid w:val="009E1109"/>
    <w:rsid w:val="009E1274"/>
    <w:rsid w:val="009E1D02"/>
    <w:rsid w:val="009E20B5"/>
    <w:rsid w:val="009E279A"/>
    <w:rsid w:val="009E2B26"/>
    <w:rsid w:val="009E3585"/>
    <w:rsid w:val="009E3A04"/>
    <w:rsid w:val="009E3EB4"/>
    <w:rsid w:val="009E5D21"/>
    <w:rsid w:val="009F0188"/>
    <w:rsid w:val="009F04FB"/>
    <w:rsid w:val="009F074C"/>
    <w:rsid w:val="009F0C9D"/>
    <w:rsid w:val="009F1722"/>
    <w:rsid w:val="009F1D98"/>
    <w:rsid w:val="009F2910"/>
    <w:rsid w:val="009F2C9A"/>
    <w:rsid w:val="009F3C9E"/>
    <w:rsid w:val="009F4456"/>
    <w:rsid w:val="009F486D"/>
    <w:rsid w:val="009F49AC"/>
    <w:rsid w:val="009F4C57"/>
    <w:rsid w:val="009F5E57"/>
    <w:rsid w:val="009F6E7E"/>
    <w:rsid w:val="009F7727"/>
    <w:rsid w:val="009F792F"/>
    <w:rsid w:val="009F7C77"/>
    <w:rsid w:val="00A0012C"/>
    <w:rsid w:val="00A00BF3"/>
    <w:rsid w:val="00A017C7"/>
    <w:rsid w:val="00A01A88"/>
    <w:rsid w:val="00A021C4"/>
    <w:rsid w:val="00A02480"/>
    <w:rsid w:val="00A024F2"/>
    <w:rsid w:val="00A026A7"/>
    <w:rsid w:val="00A02843"/>
    <w:rsid w:val="00A029C6"/>
    <w:rsid w:val="00A02BE3"/>
    <w:rsid w:val="00A02ED4"/>
    <w:rsid w:val="00A030F0"/>
    <w:rsid w:val="00A03239"/>
    <w:rsid w:val="00A04893"/>
    <w:rsid w:val="00A053B1"/>
    <w:rsid w:val="00A05AA2"/>
    <w:rsid w:val="00A0741A"/>
    <w:rsid w:val="00A0742B"/>
    <w:rsid w:val="00A0772D"/>
    <w:rsid w:val="00A10B13"/>
    <w:rsid w:val="00A11377"/>
    <w:rsid w:val="00A12537"/>
    <w:rsid w:val="00A13365"/>
    <w:rsid w:val="00A14B70"/>
    <w:rsid w:val="00A155CB"/>
    <w:rsid w:val="00A156C9"/>
    <w:rsid w:val="00A158EA"/>
    <w:rsid w:val="00A15D98"/>
    <w:rsid w:val="00A16173"/>
    <w:rsid w:val="00A1768B"/>
    <w:rsid w:val="00A17A61"/>
    <w:rsid w:val="00A17E46"/>
    <w:rsid w:val="00A17F80"/>
    <w:rsid w:val="00A222EE"/>
    <w:rsid w:val="00A235DE"/>
    <w:rsid w:val="00A23D32"/>
    <w:rsid w:val="00A251BF"/>
    <w:rsid w:val="00A254F8"/>
    <w:rsid w:val="00A2574C"/>
    <w:rsid w:val="00A26452"/>
    <w:rsid w:val="00A264A0"/>
    <w:rsid w:val="00A26B4F"/>
    <w:rsid w:val="00A26C39"/>
    <w:rsid w:val="00A2782A"/>
    <w:rsid w:val="00A278C6"/>
    <w:rsid w:val="00A321FF"/>
    <w:rsid w:val="00A32947"/>
    <w:rsid w:val="00A32E2C"/>
    <w:rsid w:val="00A331AD"/>
    <w:rsid w:val="00A34BF0"/>
    <w:rsid w:val="00A34C03"/>
    <w:rsid w:val="00A36025"/>
    <w:rsid w:val="00A36303"/>
    <w:rsid w:val="00A36420"/>
    <w:rsid w:val="00A365D8"/>
    <w:rsid w:val="00A36741"/>
    <w:rsid w:val="00A36DF2"/>
    <w:rsid w:val="00A37E05"/>
    <w:rsid w:val="00A40459"/>
    <w:rsid w:val="00A4080A"/>
    <w:rsid w:val="00A40CAE"/>
    <w:rsid w:val="00A4148D"/>
    <w:rsid w:val="00A43247"/>
    <w:rsid w:val="00A43A4E"/>
    <w:rsid w:val="00A443B9"/>
    <w:rsid w:val="00A44D29"/>
    <w:rsid w:val="00A452B0"/>
    <w:rsid w:val="00A4623D"/>
    <w:rsid w:val="00A4694C"/>
    <w:rsid w:val="00A46BED"/>
    <w:rsid w:val="00A47B3D"/>
    <w:rsid w:val="00A50247"/>
    <w:rsid w:val="00A5180D"/>
    <w:rsid w:val="00A52B25"/>
    <w:rsid w:val="00A5313F"/>
    <w:rsid w:val="00A535B0"/>
    <w:rsid w:val="00A53FFF"/>
    <w:rsid w:val="00A5452A"/>
    <w:rsid w:val="00A54C51"/>
    <w:rsid w:val="00A56084"/>
    <w:rsid w:val="00A57263"/>
    <w:rsid w:val="00A605A9"/>
    <w:rsid w:val="00A60DFD"/>
    <w:rsid w:val="00A610EA"/>
    <w:rsid w:val="00A617AE"/>
    <w:rsid w:val="00A61AF6"/>
    <w:rsid w:val="00A62BD1"/>
    <w:rsid w:val="00A645BC"/>
    <w:rsid w:val="00A64F4F"/>
    <w:rsid w:val="00A6576C"/>
    <w:rsid w:val="00A65A9E"/>
    <w:rsid w:val="00A65EE3"/>
    <w:rsid w:val="00A65FD8"/>
    <w:rsid w:val="00A66129"/>
    <w:rsid w:val="00A66257"/>
    <w:rsid w:val="00A6632E"/>
    <w:rsid w:val="00A665E1"/>
    <w:rsid w:val="00A67393"/>
    <w:rsid w:val="00A67861"/>
    <w:rsid w:val="00A70F53"/>
    <w:rsid w:val="00A71464"/>
    <w:rsid w:val="00A71DC4"/>
    <w:rsid w:val="00A724A5"/>
    <w:rsid w:val="00A72700"/>
    <w:rsid w:val="00A72A60"/>
    <w:rsid w:val="00A72B90"/>
    <w:rsid w:val="00A73083"/>
    <w:rsid w:val="00A736D5"/>
    <w:rsid w:val="00A73746"/>
    <w:rsid w:val="00A7476E"/>
    <w:rsid w:val="00A74D81"/>
    <w:rsid w:val="00A74DE0"/>
    <w:rsid w:val="00A7546B"/>
    <w:rsid w:val="00A75A82"/>
    <w:rsid w:val="00A75E00"/>
    <w:rsid w:val="00A76E5E"/>
    <w:rsid w:val="00A76F82"/>
    <w:rsid w:val="00A8152D"/>
    <w:rsid w:val="00A82275"/>
    <w:rsid w:val="00A82318"/>
    <w:rsid w:val="00A83F5B"/>
    <w:rsid w:val="00A83FE8"/>
    <w:rsid w:val="00A859C0"/>
    <w:rsid w:val="00A85A28"/>
    <w:rsid w:val="00A85FD7"/>
    <w:rsid w:val="00A86077"/>
    <w:rsid w:val="00A860F0"/>
    <w:rsid w:val="00A8615E"/>
    <w:rsid w:val="00A862F0"/>
    <w:rsid w:val="00A86DF5"/>
    <w:rsid w:val="00A87F67"/>
    <w:rsid w:val="00A908C4"/>
    <w:rsid w:val="00A909EA"/>
    <w:rsid w:val="00A90EF3"/>
    <w:rsid w:val="00A910DC"/>
    <w:rsid w:val="00A91325"/>
    <w:rsid w:val="00A914F3"/>
    <w:rsid w:val="00A934AB"/>
    <w:rsid w:val="00A941D1"/>
    <w:rsid w:val="00A9497B"/>
    <w:rsid w:val="00A94AD6"/>
    <w:rsid w:val="00A94BEB"/>
    <w:rsid w:val="00A94FAB"/>
    <w:rsid w:val="00A953DD"/>
    <w:rsid w:val="00A96092"/>
    <w:rsid w:val="00A96349"/>
    <w:rsid w:val="00A96B0B"/>
    <w:rsid w:val="00A97085"/>
    <w:rsid w:val="00A976EA"/>
    <w:rsid w:val="00A97A35"/>
    <w:rsid w:val="00AA0ACF"/>
    <w:rsid w:val="00AA29B0"/>
    <w:rsid w:val="00AA34A0"/>
    <w:rsid w:val="00AA377A"/>
    <w:rsid w:val="00AA3E7B"/>
    <w:rsid w:val="00AA4731"/>
    <w:rsid w:val="00AA4AAE"/>
    <w:rsid w:val="00AA4DFE"/>
    <w:rsid w:val="00AA4E1B"/>
    <w:rsid w:val="00AA4FC9"/>
    <w:rsid w:val="00AA52FE"/>
    <w:rsid w:val="00AA5737"/>
    <w:rsid w:val="00AA5E1B"/>
    <w:rsid w:val="00AA757C"/>
    <w:rsid w:val="00AA780A"/>
    <w:rsid w:val="00AA7A20"/>
    <w:rsid w:val="00AB104D"/>
    <w:rsid w:val="00AB24BF"/>
    <w:rsid w:val="00AB2664"/>
    <w:rsid w:val="00AB3F0A"/>
    <w:rsid w:val="00AB4782"/>
    <w:rsid w:val="00AB4A9D"/>
    <w:rsid w:val="00AB5380"/>
    <w:rsid w:val="00AB5F13"/>
    <w:rsid w:val="00AB63D9"/>
    <w:rsid w:val="00AB6782"/>
    <w:rsid w:val="00AB67CC"/>
    <w:rsid w:val="00AB67E7"/>
    <w:rsid w:val="00AB6DC4"/>
    <w:rsid w:val="00AB716B"/>
    <w:rsid w:val="00AB75C8"/>
    <w:rsid w:val="00AB77C7"/>
    <w:rsid w:val="00AC103C"/>
    <w:rsid w:val="00AC116F"/>
    <w:rsid w:val="00AC1453"/>
    <w:rsid w:val="00AC1866"/>
    <w:rsid w:val="00AC1BA5"/>
    <w:rsid w:val="00AC2413"/>
    <w:rsid w:val="00AC2D4C"/>
    <w:rsid w:val="00AC30B8"/>
    <w:rsid w:val="00AC47CB"/>
    <w:rsid w:val="00AC4EA1"/>
    <w:rsid w:val="00AC5D03"/>
    <w:rsid w:val="00AC6029"/>
    <w:rsid w:val="00AC7A13"/>
    <w:rsid w:val="00AC7C1D"/>
    <w:rsid w:val="00AC7DBA"/>
    <w:rsid w:val="00AC7FE1"/>
    <w:rsid w:val="00AD0A15"/>
    <w:rsid w:val="00AD0F34"/>
    <w:rsid w:val="00AD1B13"/>
    <w:rsid w:val="00AD1FAF"/>
    <w:rsid w:val="00AD20F0"/>
    <w:rsid w:val="00AD2702"/>
    <w:rsid w:val="00AD2933"/>
    <w:rsid w:val="00AD2B3D"/>
    <w:rsid w:val="00AD2D3C"/>
    <w:rsid w:val="00AD30BA"/>
    <w:rsid w:val="00AD3A72"/>
    <w:rsid w:val="00AD3F6A"/>
    <w:rsid w:val="00AD4749"/>
    <w:rsid w:val="00AD4BB1"/>
    <w:rsid w:val="00AD58EC"/>
    <w:rsid w:val="00AD5D2D"/>
    <w:rsid w:val="00AD5D9D"/>
    <w:rsid w:val="00AD7FD0"/>
    <w:rsid w:val="00AE023E"/>
    <w:rsid w:val="00AE1361"/>
    <w:rsid w:val="00AE2E13"/>
    <w:rsid w:val="00AE37AB"/>
    <w:rsid w:val="00AE4036"/>
    <w:rsid w:val="00AE44DD"/>
    <w:rsid w:val="00AE480D"/>
    <w:rsid w:val="00AE4C8D"/>
    <w:rsid w:val="00AE762A"/>
    <w:rsid w:val="00AF0813"/>
    <w:rsid w:val="00AF0BB2"/>
    <w:rsid w:val="00AF0CDE"/>
    <w:rsid w:val="00AF0ECB"/>
    <w:rsid w:val="00AF1676"/>
    <w:rsid w:val="00AF2661"/>
    <w:rsid w:val="00AF37AB"/>
    <w:rsid w:val="00AF4FF0"/>
    <w:rsid w:val="00AF6B33"/>
    <w:rsid w:val="00AF6F2A"/>
    <w:rsid w:val="00AF70ED"/>
    <w:rsid w:val="00AF72DA"/>
    <w:rsid w:val="00AF7307"/>
    <w:rsid w:val="00AF73FE"/>
    <w:rsid w:val="00AF7490"/>
    <w:rsid w:val="00B00A10"/>
    <w:rsid w:val="00B00B47"/>
    <w:rsid w:val="00B00BAA"/>
    <w:rsid w:val="00B019C9"/>
    <w:rsid w:val="00B01FCF"/>
    <w:rsid w:val="00B0379F"/>
    <w:rsid w:val="00B04048"/>
    <w:rsid w:val="00B0488B"/>
    <w:rsid w:val="00B04CC7"/>
    <w:rsid w:val="00B04DF9"/>
    <w:rsid w:val="00B05555"/>
    <w:rsid w:val="00B05615"/>
    <w:rsid w:val="00B05C6F"/>
    <w:rsid w:val="00B064FD"/>
    <w:rsid w:val="00B075DF"/>
    <w:rsid w:val="00B100CF"/>
    <w:rsid w:val="00B10B86"/>
    <w:rsid w:val="00B11202"/>
    <w:rsid w:val="00B11539"/>
    <w:rsid w:val="00B118A3"/>
    <w:rsid w:val="00B11F73"/>
    <w:rsid w:val="00B1207F"/>
    <w:rsid w:val="00B12736"/>
    <w:rsid w:val="00B12E82"/>
    <w:rsid w:val="00B14479"/>
    <w:rsid w:val="00B14A49"/>
    <w:rsid w:val="00B15F19"/>
    <w:rsid w:val="00B15F41"/>
    <w:rsid w:val="00B1698A"/>
    <w:rsid w:val="00B171BA"/>
    <w:rsid w:val="00B2015C"/>
    <w:rsid w:val="00B20267"/>
    <w:rsid w:val="00B20E0B"/>
    <w:rsid w:val="00B22344"/>
    <w:rsid w:val="00B23449"/>
    <w:rsid w:val="00B23598"/>
    <w:rsid w:val="00B24334"/>
    <w:rsid w:val="00B24553"/>
    <w:rsid w:val="00B2467B"/>
    <w:rsid w:val="00B25A14"/>
    <w:rsid w:val="00B25CFC"/>
    <w:rsid w:val="00B268B7"/>
    <w:rsid w:val="00B26BDD"/>
    <w:rsid w:val="00B26E98"/>
    <w:rsid w:val="00B27536"/>
    <w:rsid w:val="00B30DB5"/>
    <w:rsid w:val="00B30EEB"/>
    <w:rsid w:val="00B311CF"/>
    <w:rsid w:val="00B31B8A"/>
    <w:rsid w:val="00B32D60"/>
    <w:rsid w:val="00B33D02"/>
    <w:rsid w:val="00B340AF"/>
    <w:rsid w:val="00B34220"/>
    <w:rsid w:val="00B34998"/>
    <w:rsid w:val="00B34FAC"/>
    <w:rsid w:val="00B358B8"/>
    <w:rsid w:val="00B35A80"/>
    <w:rsid w:val="00B3621A"/>
    <w:rsid w:val="00B37B57"/>
    <w:rsid w:val="00B37BD1"/>
    <w:rsid w:val="00B37F9B"/>
    <w:rsid w:val="00B37FB2"/>
    <w:rsid w:val="00B40A70"/>
    <w:rsid w:val="00B411B0"/>
    <w:rsid w:val="00B416C9"/>
    <w:rsid w:val="00B41741"/>
    <w:rsid w:val="00B42270"/>
    <w:rsid w:val="00B42D2A"/>
    <w:rsid w:val="00B43135"/>
    <w:rsid w:val="00B43190"/>
    <w:rsid w:val="00B44262"/>
    <w:rsid w:val="00B4446F"/>
    <w:rsid w:val="00B445B7"/>
    <w:rsid w:val="00B4567D"/>
    <w:rsid w:val="00B45D9E"/>
    <w:rsid w:val="00B45E0D"/>
    <w:rsid w:val="00B47F92"/>
    <w:rsid w:val="00B50D6F"/>
    <w:rsid w:val="00B51062"/>
    <w:rsid w:val="00B516D0"/>
    <w:rsid w:val="00B52FEE"/>
    <w:rsid w:val="00B5332E"/>
    <w:rsid w:val="00B53566"/>
    <w:rsid w:val="00B539B6"/>
    <w:rsid w:val="00B53FF1"/>
    <w:rsid w:val="00B541B1"/>
    <w:rsid w:val="00B54426"/>
    <w:rsid w:val="00B54F96"/>
    <w:rsid w:val="00B558FA"/>
    <w:rsid w:val="00B559D0"/>
    <w:rsid w:val="00B55CF5"/>
    <w:rsid w:val="00B55D90"/>
    <w:rsid w:val="00B55E66"/>
    <w:rsid w:val="00B55F5C"/>
    <w:rsid w:val="00B563A0"/>
    <w:rsid w:val="00B57420"/>
    <w:rsid w:val="00B57F74"/>
    <w:rsid w:val="00B60349"/>
    <w:rsid w:val="00B603EE"/>
    <w:rsid w:val="00B60B62"/>
    <w:rsid w:val="00B630C4"/>
    <w:rsid w:val="00B6387E"/>
    <w:rsid w:val="00B63CDA"/>
    <w:rsid w:val="00B64062"/>
    <w:rsid w:val="00B6436D"/>
    <w:rsid w:val="00B647AD"/>
    <w:rsid w:val="00B64BEC"/>
    <w:rsid w:val="00B64BF4"/>
    <w:rsid w:val="00B64D72"/>
    <w:rsid w:val="00B657F9"/>
    <w:rsid w:val="00B66623"/>
    <w:rsid w:val="00B66694"/>
    <w:rsid w:val="00B66B39"/>
    <w:rsid w:val="00B6739C"/>
    <w:rsid w:val="00B67965"/>
    <w:rsid w:val="00B7068A"/>
    <w:rsid w:val="00B7140D"/>
    <w:rsid w:val="00B71E82"/>
    <w:rsid w:val="00B721EF"/>
    <w:rsid w:val="00B72AD1"/>
    <w:rsid w:val="00B72DD6"/>
    <w:rsid w:val="00B738D6"/>
    <w:rsid w:val="00B74D8A"/>
    <w:rsid w:val="00B75342"/>
    <w:rsid w:val="00B7554E"/>
    <w:rsid w:val="00B75569"/>
    <w:rsid w:val="00B75C7E"/>
    <w:rsid w:val="00B75EA6"/>
    <w:rsid w:val="00B761CD"/>
    <w:rsid w:val="00B80603"/>
    <w:rsid w:val="00B81DBD"/>
    <w:rsid w:val="00B821FA"/>
    <w:rsid w:val="00B83008"/>
    <w:rsid w:val="00B83873"/>
    <w:rsid w:val="00B83EA2"/>
    <w:rsid w:val="00B84399"/>
    <w:rsid w:val="00B84BE3"/>
    <w:rsid w:val="00B85323"/>
    <w:rsid w:val="00B85B3C"/>
    <w:rsid w:val="00B86B4B"/>
    <w:rsid w:val="00B879DD"/>
    <w:rsid w:val="00B87DCD"/>
    <w:rsid w:val="00B87FE1"/>
    <w:rsid w:val="00B87FF9"/>
    <w:rsid w:val="00B90E1A"/>
    <w:rsid w:val="00B92593"/>
    <w:rsid w:val="00B92BBF"/>
    <w:rsid w:val="00B932E3"/>
    <w:rsid w:val="00B9355B"/>
    <w:rsid w:val="00B93E1D"/>
    <w:rsid w:val="00B94969"/>
    <w:rsid w:val="00B94C56"/>
    <w:rsid w:val="00B94F0D"/>
    <w:rsid w:val="00B9555A"/>
    <w:rsid w:val="00B95762"/>
    <w:rsid w:val="00B95F24"/>
    <w:rsid w:val="00B967A1"/>
    <w:rsid w:val="00B96CE3"/>
    <w:rsid w:val="00B97A1E"/>
    <w:rsid w:val="00BA01BD"/>
    <w:rsid w:val="00BA0390"/>
    <w:rsid w:val="00BA106F"/>
    <w:rsid w:val="00BA12B2"/>
    <w:rsid w:val="00BA12DF"/>
    <w:rsid w:val="00BA2B3A"/>
    <w:rsid w:val="00BA48DE"/>
    <w:rsid w:val="00BA4CA3"/>
    <w:rsid w:val="00BA5B79"/>
    <w:rsid w:val="00BA6096"/>
    <w:rsid w:val="00BA6207"/>
    <w:rsid w:val="00BB0D25"/>
    <w:rsid w:val="00BB1B77"/>
    <w:rsid w:val="00BB206E"/>
    <w:rsid w:val="00BB4257"/>
    <w:rsid w:val="00BB4453"/>
    <w:rsid w:val="00BB451B"/>
    <w:rsid w:val="00BB48F4"/>
    <w:rsid w:val="00BB4A7C"/>
    <w:rsid w:val="00BB4C84"/>
    <w:rsid w:val="00BB5530"/>
    <w:rsid w:val="00BB5B59"/>
    <w:rsid w:val="00BB5D84"/>
    <w:rsid w:val="00BB66D4"/>
    <w:rsid w:val="00BB6DE7"/>
    <w:rsid w:val="00BB76B0"/>
    <w:rsid w:val="00BB7B75"/>
    <w:rsid w:val="00BB7D73"/>
    <w:rsid w:val="00BB7F53"/>
    <w:rsid w:val="00BC0C62"/>
    <w:rsid w:val="00BC0DD7"/>
    <w:rsid w:val="00BC2C10"/>
    <w:rsid w:val="00BC3E69"/>
    <w:rsid w:val="00BC530F"/>
    <w:rsid w:val="00BC5407"/>
    <w:rsid w:val="00BC547E"/>
    <w:rsid w:val="00BC5FA2"/>
    <w:rsid w:val="00BC6B6D"/>
    <w:rsid w:val="00BC6BB9"/>
    <w:rsid w:val="00BC7504"/>
    <w:rsid w:val="00BC7F2C"/>
    <w:rsid w:val="00BD0133"/>
    <w:rsid w:val="00BD0907"/>
    <w:rsid w:val="00BD148D"/>
    <w:rsid w:val="00BD195B"/>
    <w:rsid w:val="00BD3CAC"/>
    <w:rsid w:val="00BD5247"/>
    <w:rsid w:val="00BD6EC4"/>
    <w:rsid w:val="00BD754F"/>
    <w:rsid w:val="00BD75A2"/>
    <w:rsid w:val="00BD7EA2"/>
    <w:rsid w:val="00BE039E"/>
    <w:rsid w:val="00BE1158"/>
    <w:rsid w:val="00BE15E2"/>
    <w:rsid w:val="00BE1D78"/>
    <w:rsid w:val="00BE1E91"/>
    <w:rsid w:val="00BE3902"/>
    <w:rsid w:val="00BE3BAF"/>
    <w:rsid w:val="00BE3C77"/>
    <w:rsid w:val="00BE5DB5"/>
    <w:rsid w:val="00BE5EC1"/>
    <w:rsid w:val="00BE6249"/>
    <w:rsid w:val="00BE6C4A"/>
    <w:rsid w:val="00BE70B8"/>
    <w:rsid w:val="00BE744E"/>
    <w:rsid w:val="00BE7C3F"/>
    <w:rsid w:val="00BE7D21"/>
    <w:rsid w:val="00BF037E"/>
    <w:rsid w:val="00BF0F79"/>
    <w:rsid w:val="00BF1638"/>
    <w:rsid w:val="00BF1A5C"/>
    <w:rsid w:val="00BF1C23"/>
    <w:rsid w:val="00BF20D6"/>
    <w:rsid w:val="00BF2765"/>
    <w:rsid w:val="00BF2A03"/>
    <w:rsid w:val="00BF3709"/>
    <w:rsid w:val="00BF3BB1"/>
    <w:rsid w:val="00BF42B8"/>
    <w:rsid w:val="00BF4C1E"/>
    <w:rsid w:val="00BF57F9"/>
    <w:rsid w:val="00BF7521"/>
    <w:rsid w:val="00BF7BD0"/>
    <w:rsid w:val="00C00011"/>
    <w:rsid w:val="00C00D9A"/>
    <w:rsid w:val="00C00F84"/>
    <w:rsid w:val="00C020C1"/>
    <w:rsid w:val="00C020F4"/>
    <w:rsid w:val="00C0266A"/>
    <w:rsid w:val="00C02DBA"/>
    <w:rsid w:val="00C03A34"/>
    <w:rsid w:val="00C04E18"/>
    <w:rsid w:val="00C04FD7"/>
    <w:rsid w:val="00C05039"/>
    <w:rsid w:val="00C0561F"/>
    <w:rsid w:val="00C05860"/>
    <w:rsid w:val="00C06AEA"/>
    <w:rsid w:val="00C06C11"/>
    <w:rsid w:val="00C07225"/>
    <w:rsid w:val="00C072F7"/>
    <w:rsid w:val="00C10AC1"/>
    <w:rsid w:val="00C1184B"/>
    <w:rsid w:val="00C118D5"/>
    <w:rsid w:val="00C11AC9"/>
    <w:rsid w:val="00C11C4E"/>
    <w:rsid w:val="00C11CFD"/>
    <w:rsid w:val="00C128DE"/>
    <w:rsid w:val="00C13824"/>
    <w:rsid w:val="00C13C04"/>
    <w:rsid w:val="00C13D47"/>
    <w:rsid w:val="00C13ED0"/>
    <w:rsid w:val="00C1471D"/>
    <w:rsid w:val="00C14E81"/>
    <w:rsid w:val="00C152F4"/>
    <w:rsid w:val="00C15557"/>
    <w:rsid w:val="00C15D11"/>
    <w:rsid w:val="00C16141"/>
    <w:rsid w:val="00C177E5"/>
    <w:rsid w:val="00C17B35"/>
    <w:rsid w:val="00C17F14"/>
    <w:rsid w:val="00C203D5"/>
    <w:rsid w:val="00C20BEC"/>
    <w:rsid w:val="00C20D6B"/>
    <w:rsid w:val="00C2115A"/>
    <w:rsid w:val="00C215AC"/>
    <w:rsid w:val="00C2193F"/>
    <w:rsid w:val="00C219A9"/>
    <w:rsid w:val="00C22024"/>
    <w:rsid w:val="00C22081"/>
    <w:rsid w:val="00C22A8F"/>
    <w:rsid w:val="00C230B8"/>
    <w:rsid w:val="00C23EC1"/>
    <w:rsid w:val="00C243CA"/>
    <w:rsid w:val="00C24940"/>
    <w:rsid w:val="00C254B7"/>
    <w:rsid w:val="00C255BF"/>
    <w:rsid w:val="00C25D96"/>
    <w:rsid w:val="00C270D0"/>
    <w:rsid w:val="00C278FB"/>
    <w:rsid w:val="00C27A15"/>
    <w:rsid w:val="00C309E7"/>
    <w:rsid w:val="00C30BDE"/>
    <w:rsid w:val="00C30DC4"/>
    <w:rsid w:val="00C32832"/>
    <w:rsid w:val="00C329D6"/>
    <w:rsid w:val="00C32ABE"/>
    <w:rsid w:val="00C33379"/>
    <w:rsid w:val="00C33566"/>
    <w:rsid w:val="00C33C58"/>
    <w:rsid w:val="00C34041"/>
    <w:rsid w:val="00C345E3"/>
    <w:rsid w:val="00C34B8E"/>
    <w:rsid w:val="00C34FD5"/>
    <w:rsid w:val="00C359E5"/>
    <w:rsid w:val="00C35C8D"/>
    <w:rsid w:val="00C36ED5"/>
    <w:rsid w:val="00C37B46"/>
    <w:rsid w:val="00C40062"/>
    <w:rsid w:val="00C4095D"/>
    <w:rsid w:val="00C40A1E"/>
    <w:rsid w:val="00C4144A"/>
    <w:rsid w:val="00C41598"/>
    <w:rsid w:val="00C4194D"/>
    <w:rsid w:val="00C41A9B"/>
    <w:rsid w:val="00C41DB4"/>
    <w:rsid w:val="00C434FF"/>
    <w:rsid w:val="00C4375A"/>
    <w:rsid w:val="00C43B4F"/>
    <w:rsid w:val="00C43D4B"/>
    <w:rsid w:val="00C4410E"/>
    <w:rsid w:val="00C441B9"/>
    <w:rsid w:val="00C443CF"/>
    <w:rsid w:val="00C4486D"/>
    <w:rsid w:val="00C45BD3"/>
    <w:rsid w:val="00C4611D"/>
    <w:rsid w:val="00C46A4C"/>
    <w:rsid w:val="00C46DB3"/>
    <w:rsid w:val="00C503B3"/>
    <w:rsid w:val="00C50555"/>
    <w:rsid w:val="00C50805"/>
    <w:rsid w:val="00C50F45"/>
    <w:rsid w:val="00C51977"/>
    <w:rsid w:val="00C51CB6"/>
    <w:rsid w:val="00C51DD2"/>
    <w:rsid w:val="00C51E0D"/>
    <w:rsid w:val="00C52428"/>
    <w:rsid w:val="00C528C9"/>
    <w:rsid w:val="00C5366B"/>
    <w:rsid w:val="00C53890"/>
    <w:rsid w:val="00C53905"/>
    <w:rsid w:val="00C53D15"/>
    <w:rsid w:val="00C54113"/>
    <w:rsid w:val="00C5470A"/>
    <w:rsid w:val="00C54FA9"/>
    <w:rsid w:val="00C5582F"/>
    <w:rsid w:val="00C56708"/>
    <w:rsid w:val="00C57D35"/>
    <w:rsid w:val="00C60276"/>
    <w:rsid w:val="00C60F42"/>
    <w:rsid w:val="00C616C4"/>
    <w:rsid w:val="00C61944"/>
    <w:rsid w:val="00C62551"/>
    <w:rsid w:val="00C638AA"/>
    <w:rsid w:val="00C644B3"/>
    <w:rsid w:val="00C64C54"/>
    <w:rsid w:val="00C658BC"/>
    <w:rsid w:val="00C658C2"/>
    <w:rsid w:val="00C65A40"/>
    <w:rsid w:val="00C66E1E"/>
    <w:rsid w:val="00C70009"/>
    <w:rsid w:val="00C72142"/>
    <w:rsid w:val="00C73746"/>
    <w:rsid w:val="00C7446D"/>
    <w:rsid w:val="00C74FBA"/>
    <w:rsid w:val="00C75164"/>
    <w:rsid w:val="00C7653D"/>
    <w:rsid w:val="00C770F9"/>
    <w:rsid w:val="00C771EC"/>
    <w:rsid w:val="00C776EF"/>
    <w:rsid w:val="00C77FCA"/>
    <w:rsid w:val="00C81189"/>
    <w:rsid w:val="00C82274"/>
    <w:rsid w:val="00C838E8"/>
    <w:rsid w:val="00C83C01"/>
    <w:rsid w:val="00C862E6"/>
    <w:rsid w:val="00C863D2"/>
    <w:rsid w:val="00C86B54"/>
    <w:rsid w:val="00C86B58"/>
    <w:rsid w:val="00C86FA5"/>
    <w:rsid w:val="00C8709A"/>
    <w:rsid w:val="00C87362"/>
    <w:rsid w:val="00C87DD7"/>
    <w:rsid w:val="00C90241"/>
    <w:rsid w:val="00C909FB"/>
    <w:rsid w:val="00C91EF8"/>
    <w:rsid w:val="00C9285A"/>
    <w:rsid w:val="00C93B4F"/>
    <w:rsid w:val="00C941C3"/>
    <w:rsid w:val="00C94E8B"/>
    <w:rsid w:val="00C95329"/>
    <w:rsid w:val="00C95B72"/>
    <w:rsid w:val="00C95BBF"/>
    <w:rsid w:val="00C96343"/>
    <w:rsid w:val="00C96475"/>
    <w:rsid w:val="00C967A0"/>
    <w:rsid w:val="00C96BD0"/>
    <w:rsid w:val="00C97259"/>
    <w:rsid w:val="00C9735C"/>
    <w:rsid w:val="00C97858"/>
    <w:rsid w:val="00CA14DD"/>
    <w:rsid w:val="00CA1639"/>
    <w:rsid w:val="00CA224C"/>
    <w:rsid w:val="00CA3076"/>
    <w:rsid w:val="00CA431A"/>
    <w:rsid w:val="00CA4AA4"/>
    <w:rsid w:val="00CA4B1C"/>
    <w:rsid w:val="00CA512B"/>
    <w:rsid w:val="00CA53AB"/>
    <w:rsid w:val="00CA566E"/>
    <w:rsid w:val="00CA5986"/>
    <w:rsid w:val="00CA6A3E"/>
    <w:rsid w:val="00CA6C53"/>
    <w:rsid w:val="00CA7AEA"/>
    <w:rsid w:val="00CB0B1A"/>
    <w:rsid w:val="00CB1D5D"/>
    <w:rsid w:val="00CB2190"/>
    <w:rsid w:val="00CB2EB9"/>
    <w:rsid w:val="00CB2EFB"/>
    <w:rsid w:val="00CB31C9"/>
    <w:rsid w:val="00CB3251"/>
    <w:rsid w:val="00CB43D6"/>
    <w:rsid w:val="00CB4B49"/>
    <w:rsid w:val="00CB5AD3"/>
    <w:rsid w:val="00CB5D12"/>
    <w:rsid w:val="00CB6B75"/>
    <w:rsid w:val="00CB78A2"/>
    <w:rsid w:val="00CC024F"/>
    <w:rsid w:val="00CC0890"/>
    <w:rsid w:val="00CC0E46"/>
    <w:rsid w:val="00CC0FB1"/>
    <w:rsid w:val="00CC11DF"/>
    <w:rsid w:val="00CC1426"/>
    <w:rsid w:val="00CC1B0A"/>
    <w:rsid w:val="00CC2C33"/>
    <w:rsid w:val="00CC3C11"/>
    <w:rsid w:val="00CC46F9"/>
    <w:rsid w:val="00CC5530"/>
    <w:rsid w:val="00CC6493"/>
    <w:rsid w:val="00CC70D0"/>
    <w:rsid w:val="00CC7249"/>
    <w:rsid w:val="00CC7658"/>
    <w:rsid w:val="00CC78F2"/>
    <w:rsid w:val="00CD1C96"/>
    <w:rsid w:val="00CD2266"/>
    <w:rsid w:val="00CD229D"/>
    <w:rsid w:val="00CD2510"/>
    <w:rsid w:val="00CD4258"/>
    <w:rsid w:val="00CD425C"/>
    <w:rsid w:val="00CD48D3"/>
    <w:rsid w:val="00CD4BE5"/>
    <w:rsid w:val="00CD4BFE"/>
    <w:rsid w:val="00CD5357"/>
    <w:rsid w:val="00CD5E75"/>
    <w:rsid w:val="00CD602C"/>
    <w:rsid w:val="00CD611F"/>
    <w:rsid w:val="00CD6C07"/>
    <w:rsid w:val="00CD6FC3"/>
    <w:rsid w:val="00CD7795"/>
    <w:rsid w:val="00CE0573"/>
    <w:rsid w:val="00CE1113"/>
    <w:rsid w:val="00CE12CA"/>
    <w:rsid w:val="00CE2D88"/>
    <w:rsid w:val="00CE2D99"/>
    <w:rsid w:val="00CE4467"/>
    <w:rsid w:val="00CE4990"/>
    <w:rsid w:val="00CE4E35"/>
    <w:rsid w:val="00CE4F67"/>
    <w:rsid w:val="00CE4F9C"/>
    <w:rsid w:val="00CE51A5"/>
    <w:rsid w:val="00CE51EE"/>
    <w:rsid w:val="00CE5C5D"/>
    <w:rsid w:val="00CE68A4"/>
    <w:rsid w:val="00CE6972"/>
    <w:rsid w:val="00CE79C6"/>
    <w:rsid w:val="00CF06DF"/>
    <w:rsid w:val="00CF08B6"/>
    <w:rsid w:val="00CF106B"/>
    <w:rsid w:val="00CF14A9"/>
    <w:rsid w:val="00CF1C92"/>
    <w:rsid w:val="00CF3923"/>
    <w:rsid w:val="00CF3D3A"/>
    <w:rsid w:val="00CF3FF1"/>
    <w:rsid w:val="00CF62F4"/>
    <w:rsid w:val="00CF6811"/>
    <w:rsid w:val="00CF6C0F"/>
    <w:rsid w:val="00CF7398"/>
    <w:rsid w:val="00CF7E57"/>
    <w:rsid w:val="00D00741"/>
    <w:rsid w:val="00D00AEF"/>
    <w:rsid w:val="00D00E6C"/>
    <w:rsid w:val="00D0170D"/>
    <w:rsid w:val="00D02838"/>
    <w:rsid w:val="00D03A90"/>
    <w:rsid w:val="00D0450C"/>
    <w:rsid w:val="00D0557C"/>
    <w:rsid w:val="00D06633"/>
    <w:rsid w:val="00D067BA"/>
    <w:rsid w:val="00D102ED"/>
    <w:rsid w:val="00D112DD"/>
    <w:rsid w:val="00D11407"/>
    <w:rsid w:val="00D128BC"/>
    <w:rsid w:val="00D12CE7"/>
    <w:rsid w:val="00D13921"/>
    <w:rsid w:val="00D13946"/>
    <w:rsid w:val="00D145FE"/>
    <w:rsid w:val="00D14F9B"/>
    <w:rsid w:val="00D16401"/>
    <w:rsid w:val="00D173D1"/>
    <w:rsid w:val="00D20125"/>
    <w:rsid w:val="00D20386"/>
    <w:rsid w:val="00D20C0E"/>
    <w:rsid w:val="00D20D58"/>
    <w:rsid w:val="00D21488"/>
    <w:rsid w:val="00D21800"/>
    <w:rsid w:val="00D2199D"/>
    <w:rsid w:val="00D21A3D"/>
    <w:rsid w:val="00D226E0"/>
    <w:rsid w:val="00D2288D"/>
    <w:rsid w:val="00D229D0"/>
    <w:rsid w:val="00D23426"/>
    <w:rsid w:val="00D23CD9"/>
    <w:rsid w:val="00D242A5"/>
    <w:rsid w:val="00D24B25"/>
    <w:rsid w:val="00D253D2"/>
    <w:rsid w:val="00D25503"/>
    <w:rsid w:val="00D25980"/>
    <w:rsid w:val="00D25C7F"/>
    <w:rsid w:val="00D26BDE"/>
    <w:rsid w:val="00D273CB"/>
    <w:rsid w:val="00D27964"/>
    <w:rsid w:val="00D334A7"/>
    <w:rsid w:val="00D343FE"/>
    <w:rsid w:val="00D34838"/>
    <w:rsid w:val="00D352DD"/>
    <w:rsid w:val="00D37451"/>
    <w:rsid w:val="00D37922"/>
    <w:rsid w:val="00D37A2F"/>
    <w:rsid w:val="00D40068"/>
    <w:rsid w:val="00D4013C"/>
    <w:rsid w:val="00D40261"/>
    <w:rsid w:val="00D405AB"/>
    <w:rsid w:val="00D42A3D"/>
    <w:rsid w:val="00D43391"/>
    <w:rsid w:val="00D43A45"/>
    <w:rsid w:val="00D43C9D"/>
    <w:rsid w:val="00D43F09"/>
    <w:rsid w:val="00D45246"/>
    <w:rsid w:val="00D45692"/>
    <w:rsid w:val="00D47424"/>
    <w:rsid w:val="00D502A6"/>
    <w:rsid w:val="00D50718"/>
    <w:rsid w:val="00D51666"/>
    <w:rsid w:val="00D516A6"/>
    <w:rsid w:val="00D51CD6"/>
    <w:rsid w:val="00D52659"/>
    <w:rsid w:val="00D52AAC"/>
    <w:rsid w:val="00D52B8E"/>
    <w:rsid w:val="00D5313D"/>
    <w:rsid w:val="00D552FD"/>
    <w:rsid w:val="00D55F3F"/>
    <w:rsid w:val="00D56060"/>
    <w:rsid w:val="00D56969"/>
    <w:rsid w:val="00D57CAC"/>
    <w:rsid w:val="00D57D96"/>
    <w:rsid w:val="00D60389"/>
    <w:rsid w:val="00D607DC"/>
    <w:rsid w:val="00D6162A"/>
    <w:rsid w:val="00D61BDB"/>
    <w:rsid w:val="00D61DF3"/>
    <w:rsid w:val="00D62A20"/>
    <w:rsid w:val="00D6467D"/>
    <w:rsid w:val="00D6529A"/>
    <w:rsid w:val="00D65899"/>
    <w:rsid w:val="00D65B50"/>
    <w:rsid w:val="00D65D90"/>
    <w:rsid w:val="00D65E39"/>
    <w:rsid w:val="00D662D2"/>
    <w:rsid w:val="00D66C46"/>
    <w:rsid w:val="00D66D5F"/>
    <w:rsid w:val="00D66F56"/>
    <w:rsid w:val="00D67757"/>
    <w:rsid w:val="00D67BAA"/>
    <w:rsid w:val="00D7059B"/>
    <w:rsid w:val="00D70681"/>
    <w:rsid w:val="00D70A2D"/>
    <w:rsid w:val="00D70E2A"/>
    <w:rsid w:val="00D70E84"/>
    <w:rsid w:val="00D7147B"/>
    <w:rsid w:val="00D71D30"/>
    <w:rsid w:val="00D72B47"/>
    <w:rsid w:val="00D733F4"/>
    <w:rsid w:val="00D736F5"/>
    <w:rsid w:val="00D74578"/>
    <w:rsid w:val="00D74ACA"/>
    <w:rsid w:val="00D750B8"/>
    <w:rsid w:val="00D75A6E"/>
    <w:rsid w:val="00D76119"/>
    <w:rsid w:val="00D76513"/>
    <w:rsid w:val="00D77178"/>
    <w:rsid w:val="00D775DC"/>
    <w:rsid w:val="00D80761"/>
    <w:rsid w:val="00D80FCA"/>
    <w:rsid w:val="00D81D75"/>
    <w:rsid w:val="00D8259C"/>
    <w:rsid w:val="00D82AFD"/>
    <w:rsid w:val="00D82E90"/>
    <w:rsid w:val="00D82ED0"/>
    <w:rsid w:val="00D831E6"/>
    <w:rsid w:val="00D83C1A"/>
    <w:rsid w:val="00D84129"/>
    <w:rsid w:val="00D843CA"/>
    <w:rsid w:val="00D8443F"/>
    <w:rsid w:val="00D846C2"/>
    <w:rsid w:val="00D84A19"/>
    <w:rsid w:val="00D84BF8"/>
    <w:rsid w:val="00D8536D"/>
    <w:rsid w:val="00D855F0"/>
    <w:rsid w:val="00D85F93"/>
    <w:rsid w:val="00D86139"/>
    <w:rsid w:val="00D8783A"/>
    <w:rsid w:val="00D9082D"/>
    <w:rsid w:val="00D90DA4"/>
    <w:rsid w:val="00D90EB7"/>
    <w:rsid w:val="00D91555"/>
    <w:rsid w:val="00D92E36"/>
    <w:rsid w:val="00D937DF"/>
    <w:rsid w:val="00D9386C"/>
    <w:rsid w:val="00D94738"/>
    <w:rsid w:val="00D94896"/>
    <w:rsid w:val="00D95E7C"/>
    <w:rsid w:val="00D96DC4"/>
    <w:rsid w:val="00D9777D"/>
    <w:rsid w:val="00DA0605"/>
    <w:rsid w:val="00DA0F13"/>
    <w:rsid w:val="00DA15B8"/>
    <w:rsid w:val="00DA1CA1"/>
    <w:rsid w:val="00DA222B"/>
    <w:rsid w:val="00DA22EC"/>
    <w:rsid w:val="00DA25D2"/>
    <w:rsid w:val="00DA30F3"/>
    <w:rsid w:val="00DA3258"/>
    <w:rsid w:val="00DA3A73"/>
    <w:rsid w:val="00DA3D51"/>
    <w:rsid w:val="00DA519E"/>
    <w:rsid w:val="00DA55D3"/>
    <w:rsid w:val="00DA5C08"/>
    <w:rsid w:val="00DA5C6F"/>
    <w:rsid w:val="00DA7042"/>
    <w:rsid w:val="00DA73F7"/>
    <w:rsid w:val="00DA7466"/>
    <w:rsid w:val="00DA7DBD"/>
    <w:rsid w:val="00DB1511"/>
    <w:rsid w:val="00DB19B3"/>
    <w:rsid w:val="00DB283F"/>
    <w:rsid w:val="00DB2C5B"/>
    <w:rsid w:val="00DB2CB7"/>
    <w:rsid w:val="00DB2E7C"/>
    <w:rsid w:val="00DB2EEB"/>
    <w:rsid w:val="00DB3792"/>
    <w:rsid w:val="00DB44DD"/>
    <w:rsid w:val="00DB49D4"/>
    <w:rsid w:val="00DB4C7B"/>
    <w:rsid w:val="00DB4E9D"/>
    <w:rsid w:val="00DB5B5E"/>
    <w:rsid w:val="00DB5BB6"/>
    <w:rsid w:val="00DB7B29"/>
    <w:rsid w:val="00DB7F8C"/>
    <w:rsid w:val="00DC0B4F"/>
    <w:rsid w:val="00DC0B7E"/>
    <w:rsid w:val="00DC0C9D"/>
    <w:rsid w:val="00DC0E8D"/>
    <w:rsid w:val="00DC13F6"/>
    <w:rsid w:val="00DC1B27"/>
    <w:rsid w:val="00DC1C64"/>
    <w:rsid w:val="00DC1F98"/>
    <w:rsid w:val="00DC2092"/>
    <w:rsid w:val="00DC3137"/>
    <w:rsid w:val="00DC356E"/>
    <w:rsid w:val="00DC416E"/>
    <w:rsid w:val="00DC5414"/>
    <w:rsid w:val="00DC6F1B"/>
    <w:rsid w:val="00DC6F7F"/>
    <w:rsid w:val="00DC74B3"/>
    <w:rsid w:val="00DC7832"/>
    <w:rsid w:val="00DD01D9"/>
    <w:rsid w:val="00DD122B"/>
    <w:rsid w:val="00DD1EAE"/>
    <w:rsid w:val="00DD2E6B"/>
    <w:rsid w:val="00DD33EE"/>
    <w:rsid w:val="00DD471F"/>
    <w:rsid w:val="00DD4E18"/>
    <w:rsid w:val="00DD5B0B"/>
    <w:rsid w:val="00DD6774"/>
    <w:rsid w:val="00DD7632"/>
    <w:rsid w:val="00DD7C51"/>
    <w:rsid w:val="00DD7DE4"/>
    <w:rsid w:val="00DE0872"/>
    <w:rsid w:val="00DE235C"/>
    <w:rsid w:val="00DE29C7"/>
    <w:rsid w:val="00DE48D6"/>
    <w:rsid w:val="00DE5891"/>
    <w:rsid w:val="00DE58D7"/>
    <w:rsid w:val="00DE58DC"/>
    <w:rsid w:val="00DE6240"/>
    <w:rsid w:val="00DE62CB"/>
    <w:rsid w:val="00DE756E"/>
    <w:rsid w:val="00DE7C3E"/>
    <w:rsid w:val="00DE7D89"/>
    <w:rsid w:val="00DF0197"/>
    <w:rsid w:val="00DF0C38"/>
    <w:rsid w:val="00DF0EB1"/>
    <w:rsid w:val="00DF12A8"/>
    <w:rsid w:val="00DF14A0"/>
    <w:rsid w:val="00DF1B74"/>
    <w:rsid w:val="00DF1FA5"/>
    <w:rsid w:val="00DF2EE1"/>
    <w:rsid w:val="00DF3188"/>
    <w:rsid w:val="00DF31E9"/>
    <w:rsid w:val="00DF414A"/>
    <w:rsid w:val="00DF56DB"/>
    <w:rsid w:val="00DF5AAC"/>
    <w:rsid w:val="00DF5B2F"/>
    <w:rsid w:val="00DF675D"/>
    <w:rsid w:val="00DF6BEC"/>
    <w:rsid w:val="00DF78F4"/>
    <w:rsid w:val="00E010A4"/>
    <w:rsid w:val="00E018AB"/>
    <w:rsid w:val="00E01A91"/>
    <w:rsid w:val="00E01D2B"/>
    <w:rsid w:val="00E02471"/>
    <w:rsid w:val="00E02DC5"/>
    <w:rsid w:val="00E0386E"/>
    <w:rsid w:val="00E03C7A"/>
    <w:rsid w:val="00E0408B"/>
    <w:rsid w:val="00E05649"/>
    <w:rsid w:val="00E05DDC"/>
    <w:rsid w:val="00E06267"/>
    <w:rsid w:val="00E069B5"/>
    <w:rsid w:val="00E06BE5"/>
    <w:rsid w:val="00E06EC7"/>
    <w:rsid w:val="00E116E8"/>
    <w:rsid w:val="00E118D5"/>
    <w:rsid w:val="00E119B9"/>
    <w:rsid w:val="00E12036"/>
    <w:rsid w:val="00E13358"/>
    <w:rsid w:val="00E13B88"/>
    <w:rsid w:val="00E14221"/>
    <w:rsid w:val="00E145C8"/>
    <w:rsid w:val="00E157BD"/>
    <w:rsid w:val="00E15CC5"/>
    <w:rsid w:val="00E15E7B"/>
    <w:rsid w:val="00E17551"/>
    <w:rsid w:val="00E176A7"/>
    <w:rsid w:val="00E17C63"/>
    <w:rsid w:val="00E17DC0"/>
    <w:rsid w:val="00E21AD3"/>
    <w:rsid w:val="00E22862"/>
    <w:rsid w:val="00E22A92"/>
    <w:rsid w:val="00E23A83"/>
    <w:rsid w:val="00E23ABA"/>
    <w:rsid w:val="00E23D56"/>
    <w:rsid w:val="00E24B66"/>
    <w:rsid w:val="00E26039"/>
    <w:rsid w:val="00E26311"/>
    <w:rsid w:val="00E26365"/>
    <w:rsid w:val="00E27E44"/>
    <w:rsid w:val="00E30044"/>
    <w:rsid w:val="00E30A0F"/>
    <w:rsid w:val="00E3106A"/>
    <w:rsid w:val="00E31288"/>
    <w:rsid w:val="00E31D62"/>
    <w:rsid w:val="00E3385F"/>
    <w:rsid w:val="00E3399A"/>
    <w:rsid w:val="00E33AA2"/>
    <w:rsid w:val="00E34203"/>
    <w:rsid w:val="00E345A2"/>
    <w:rsid w:val="00E346F5"/>
    <w:rsid w:val="00E3506B"/>
    <w:rsid w:val="00E350CC"/>
    <w:rsid w:val="00E35105"/>
    <w:rsid w:val="00E356FD"/>
    <w:rsid w:val="00E35FD8"/>
    <w:rsid w:val="00E3645B"/>
    <w:rsid w:val="00E375B9"/>
    <w:rsid w:val="00E37615"/>
    <w:rsid w:val="00E37EEC"/>
    <w:rsid w:val="00E37F31"/>
    <w:rsid w:val="00E400A9"/>
    <w:rsid w:val="00E40273"/>
    <w:rsid w:val="00E40290"/>
    <w:rsid w:val="00E40539"/>
    <w:rsid w:val="00E405B3"/>
    <w:rsid w:val="00E40A30"/>
    <w:rsid w:val="00E41088"/>
    <w:rsid w:val="00E416BB"/>
    <w:rsid w:val="00E41870"/>
    <w:rsid w:val="00E41DB5"/>
    <w:rsid w:val="00E422AD"/>
    <w:rsid w:val="00E43248"/>
    <w:rsid w:val="00E43600"/>
    <w:rsid w:val="00E43E90"/>
    <w:rsid w:val="00E44467"/>
    <w:rsid w:val="00E44D1B"/>
    <w:rsid w:val="00E454CB"/>
    <w:rsid w:val="00E454DF"/>
    <w:rsid w:val="00E45B08"/>
    <w:rsid w:val="00E46C65"/>
    <w:rsid w:val="00E4744E"/>
    <w:rsid w:val="00E4795B"/>
    <w:rsid w:val="00E47B13"/>
    <w:rsid w:val="00E51AAD"/>
    <w:rsid w:val="00E51DA9"/>
    <w:rsid w:val="00E52159"/>
    <w:rsid w:val="00E5290E"/>
    <w:rsid w:val="00E529A8"/>
    <w:rsid w:val="00E52E49"/>
    <w:rsid w:val="00E52E55"/>
    <w:rsid w:val="00E53783"/>
    <w:rsid w:val="00E5413F"/>
    <w:rsid w:val="00E54327"/>
    <w:rsid w:val="00E54376"/>
    <w:rsid w:val="00E5510F"/>
    <w:rsid w:val="00E5527D"/>
    <w:rsid w:val="00E55832"/>
    <w:rsid w:val="00E561B2"/>
    <w:rsid w:val="00E61245"/>
    <w:rsid w:val="00E612E2"/>
    <w:rsid w:val="00E6247E"/>
    <w:rsid w:val="00E63210"/>
    <w:rsid w:val="00E63708"/>
    <w:rsid w:val="00E638A1"/>
    <w:rsid w:val="00E639D9"/>
    <w:rsid w:val="00E63BD0"/>
    <w:rsid w:val="00E63DD0"/>
    <w:rsid w:val="00E63E3C"/>
    <w:rsid w:val="00E641EB"/>
    <w:rsid w:val="00E64AC3"/>
    <w:rsid w:val="00E652FF"/>
    <w:rsid w:val="00E662C5"/>
    <w:rsid w:val="00E66B86"/>
    <w:rsid w:val="00E66CCA"/>
    <w:rsid w:val="00E70349"/>
    <w:rsid w:val="00E7037A"/>
    <w:rsid w:val="00E7242A"/>
    <w:rsid w:val="00E725F5"/>
    <w:rsid w:val="00E72D18"/>
    <w:rsid w:val="00E74418"/>
    <w:rsid w:val="00E74565"/>
    <w:rsid w:val="00E75971"/>
    <w:rsid w:val="00E77CDB"/>
    <w:rsid w:val="00E80BD8"/>
    <w:rsid w:val="00E817EE"/>
    <w:rsid w:val="00E833EF"/>
    <w:rsid w:val="00E8368F"/>
    <w:rsid w:val="00E842D4"/>
    <w:rsid w:val="00E844D2"/>
    <w:rsid w:val="00E8511C"/>
    <w:rsid w:val="00E87BBA"/>
    <w:rsid w:val="00E87BD0"/>
    <w:rsid w:val="00E87EEF"/>
    <w:rsid w:val="00E9030F"/>
    <w:rsid w:val="00E91199"/>
    <w:rsid w:val="00E9133E"/>
    <w:rsid w:val="00E92330"/>
    <w:rsid w:val="00E92543"/>
    <w:rsid w:val="00E94755"/>
    <w:rsid w:val="00E964E8"/>
    <w:rsid w:val="00E965D0"/>
    <w:rsid w:val="00E967B8"/>
    <w:rsid w:val="00E96DCF"/>
    <w:rsid w:val="00E97074"/>
    <w:rsid w:val="00E973CC"/>
    <w:rsid w:val="00E9781E"/>
    <w:rsid w:val="00EA0099"/>
    <w:rsid w:val="00EA0157"/>
    <w:rsid w:val="00EA0670"/>
    <w:rsid w:val="00EA0A23"/>
    <w:rsid w:val="00EA1C89"/>
    <w:rsid w:val="00EA1ECB"/>
    <w:rsid w:val="00EA22A2"/>
    <w:rsid w:val="00EA2846"/>
    <w:rsid w:val="00EA28D7"/>
    <w:rsid w:val="00EA2991"/>
    <w:rsid w:val="00EA2A90"/>
    <w:rsid w:val="00EA3E30"/>
    <w:rsid w:val="00EA3FD4"/>
    <w:rsid w:val="00EA4E91"/>
    <w:rsid w:val="00EA5552"/>
    <w:rsid w:val="00EA5D43"/>
    <w:rsid w:val="00EA5F98"/>
    <w:rsid w:val="00EA6253"/>
    <w:rsid w:val="00EA6FC7"/>
    <w:rsid w:val="00EA7662"/>
    <w:rsid w:val="00EA7EB0"/>
    <w:rsid w:val="00EA7F38"/>
    <w:rsid w:val="00EB04C6"/>
    <w:rsid w:val="00EB1772"/>
    <w:rsid w:val="00EB233E"/>
    <w:rsid w:val="00EB2637"/>
    <w:rsid w:val="00EB2782"/>
    <w:rsid w:val="00EB27A4"/>
    <w:rsid w:val="00EB3989"/>
    <w:rsid w:val="00EB4452"/>
    <w:rsid w:val="00EB4D0D"/>
    <w:rsid w:val="00EB59E3"/>
    <w:rsid w:val="00EB6693"/>
    <w:rsid w:val="00EB7759"/>
    <w:rsid w:val="00EC0D72"/>
    <w:rsid w:val="00EC10B5"/>
    <w:rsid w:val="00EC115A"/>
    <w:rsid w:val="00EC14FB"/>
    <w:rsid w:val="00EC176E"/>
    <w:rsid w:val="00EC1846"/>
    <w:rsid w:val="00EC282A"/>
    <w:rsid w:val="00EC2986"/>
    <w:rsid w:val="00EC2992"/>
    <w:rsid w:val="00EC2CC2"/>
    <w:rsid w:val="00EC3284"/>
    <w:rsid w:val="00EC3539"/>
    <w:rsid w:val="00EC36B5"/>
    <w:rsid w:val="00EC36F7"/>
    <w:rsid w:val="00EC372A"/>
    <w:rsid w:val="00EC4289"/>
    <w:rsid w:val="00EC49E4"/>
    <w:rsid w:val="00EC4B57"/>
    <w:rsid w:val="00EC4C77"/>
    <w:rsid w:val="00EC525B"/>
    <w:rsid w:val="00EC6FDA"/>
    <w:rsid w:val="00ED00B5"/>
    <w:rsid w:val="00ED0A72"/>
    <w:rsid w:val="00ED0CBB"/>
    <w:rsid w:val="00ED0EE5"/>
    <w:rsid w:val="00ED11C6"/>
    <w:rsid w:val="00ED16A7"/>
    <w:rsid w:val="00ED171A"/>
    <w:rsid w:val="00ED17F1"/>
    <w:rsid w:val="00ED1F82"/>
    <w:rsid w:val="00ED2588"/>
    <w:rsid w:val="00ED2B38"/>
    <w:rsid w:val="00ED36EE"/>
    <w:rsid w:val="00ED4003"/>
    <w:rsid w:val="00ED4AA1"/>
    <w:rsid w:val="00ED572B"/>
    <w:rsid w:val="00ED5E36"/>
    <w:rsid w:val="00ED6950"/>
    <w:rsid w:val="00ED7737"/>
    <w:rsid w:val="00ED7AF1"/>
    <w:rsid w:val="00ED7E7F"/>
    <w:rsid w:val="00ED7F35"/>
    <w:rsid w:val="00EE03FE"/>
    <w:rsid w:val="00EE1142"/>
    <w:rsid w:val="00EE12D6"/>
    <w:rsid w:val="00EE1ABA"/>
    <w:rsid w:val="00EE1B7E"/>
    <w:rsid w:val="00EE27C4"/>
    <w:rsid w:val="00EE3CA2"/>
    <w:rsid w:val="00EE48EC"/>
    <w:rsid w:val="00EE4F71"/>
    <w:rsid w:val="00EE53B2"/>
    <w:rsid w:val="00EE5A7A"/>
    <w:rsid w:val="00EE6C1C"/>
    <w:rsid w:val="00EE6D37"/>
    <w:rsid w:val="00EE7414"/>
    <w:rsid w:val="00EE7850"/>
    <w:rsid w:val="00EF0145"/>
    <w:rsid w:val="00EF08C1"/>
    <w:rsid w:val="00EF08DF"/>
    <w:rsid w:val="00EF0DE1"/>
    <w:rsid w:val="00EF1491"/>
    <w:rsid w:val="00EF1E73"/>
    <w:rsid w:val="00EF2608"/>
    <w:rsid w:val="00EF2A4F"/>
    <w:rsid w:val="00EF2C87"/>
    <w:rsid w:val="00EF35D5"/>
    <w:rsid w:val="00EF37B3"/>
    <w:rsid w:val="00EF3FA7"/>
    <w:rsid w:val="00EF448F"/>
    <w:rsid w:val="00EF4819"/>
    <w:rsid w:val="00EF4B91"/>
    <w:rsid w:val="00EF4C70"/>
    <w:rsid w:val="00EF4D5B"/>
    <w:rsid w:val="00EF59AF"/>
    <w:rsid w:val="00EF5D2B"/>
    <w:rsid w:val="00EF5F0A"/>
    <w:rsid w:val="00EF62DD"/>
    <w:rsid w:val="00EF6E6C"/>
    <w:rsid w:val="00EF7678"/>
    <w:rsid w:val="00EF77BF"/>
    <w:rsid w:val="00EF7C5B"/>
    <w:rsid w:val="00F00C92"/>
    <w:rsid w:val="00F00F2A"/>
    <w:rsid w:val="00F00F2F"/>
    <w:rsid w:val="00F013B2"/>
    <w:rsid w:val="00F01E8B"/>
    <w:rsid w:val="00F0324F"/>
    <w:rsid w:val="00F04245"/>
    <w:rsid w:val="00F066DD"/>
    <w:rsid w:val="00F10111"/>
    <w:rsid w:val="00F116D2"/>
    <w:rsid w:val="00F11C2E"/>
    <w:rsid w:val="00F11C33"/>
    <w:rsid w:val="00F12CC4"/>
    <w:rsid w:val="00F12D54"/>
    <w:rsid w:val="00F13F95"/>
    <w:rsid w:val="00F14318"/>
    <w:rsid w:val="00F145DD"/>
    <w:rsid w:val="00F15299"/>
    <w:rsid w:val="00F15FED"/>
    <w:rsid w:val="00F16828"/>
    <w:rsid w:val="00F16C41"/>
    <w:rsid w:val="00F16F88"/>
    <w:rsid w:val="00F17A29"/>
    <w:rsid w:val="00F2012F"/>
    <w:rsid w:val="00F20E9A"/>
    <w:rsid w:val="00F21F3B"/>
    <w:rsid w:val="00F2287A"/>
    <w:rsid w:val="00F22FE4"/>
    <w:rsid w:val="00F23167"/>
    <w:rsid w:val="00F23629"/>
    <w:rsid w:val="00F24D6A"/>
    <w:rsid w:val="00F24FB5"/>
    <w:rsid w:val="00F25660"/>
    <w:rsid w:val="00F257B4"/>
    <w:rsid w:val="00F26767"/>
    <w:rsid w:val="00F2790A"/>
    <w:rsid w:val="00F27B0C"/>
    <w:rsid w:val="00F3022F"/>
    <w:rsid w:val="00F3147D"/>
    <w:rsid w:val="00F31D03"/>
    <w:rsid w:val="00F31FD3"/>
    <w:rsid w:val="00F32AA2"/>
    <w:rsid w:val="00F32D53"/>
    <w:rsid w:val="00F32E66"/>
    <w:rsid w:val="00F32E75"/>
    <w:rsid w:val="00F34359"/>
    <w:rsid w:val="00F34663"/>
    <w:rsid w:val="00F35288"/>
    <w:rsid w:val="00F35868"/>
    <w:rsid w:val="00F35B96"/>
    <w:rsid w:val="00F36056"/>
    <w:rsid w:val="00F36603"/>
    <w:rsid w:val="00F3695F"/>
    <w:rsid w:val="00F36C18"/>
    <w:rsid w:val="00F37686"/>
    <w:rsid w:val="00F37F59"/>
    <w:rsid w:val="00F4022C"/>
    <w:rsid w:val="00F411A5"/>
    <w:rsid w:val="00F42817"/>
    <w:rsid w:val="00F441BF"/>
    <w:rsid w:val="00F44678"/>
    <w:rsid w:val="00F45453"/>
    <w:rsid w:val="00F458D3"/>
    <w:rsid w:val="00F46E8D"/>
    <w:rsid w:val="00F47EFC"/>
    <w:rsid w:val="00F50972"/>
    <w:rsid w:val="00F524DC"/>
    <w:rsid w:val="00F52663"/>
    <w:rsid w:val="00F52AF7"/>
    <w:rsid w:val="00F52EB8"/>
    <w:rsid w:val="00F53748"/>
    <w:rsid w:val="00F537EA"/>
    <w:rsid w:val="00F53F7A"/>
    <w:rsid w:val="00F542EF"/>
    <w:rsid w:val="00F54A45"/>
    <w:rsid w:val="00F56B74"/>
    <w:rsid w:val="00F57454"/>
    <w:rsid w:val="00F57497"/>
    <w:rsid w:val="00F57789"/>
    <w:rsid w:val="00F57B53"/>
    <w:rsid w:val="00F604B9"/>
    <w:rsid w:val="00F60DF5"/>
    <w:rsid w:val="00F61D01"/>
    <w:rsid w:val="00F61D76"/>
    <w:rsid w:val="00F61F48"/>
    <w:rsid w:val="00F6258F"/>
    <w:rsid w:val="00F637DD"/>
    <w:rsid w:val="00F63928"/>
    <w:rsid w:val="00F6484D"/>
    <w:rsid w:val="00F64862"/>
    <w:rsid w:val="00F65360"/>
    <w:rsid w:val="00F657E8"/>
    <w:rsid w:val="00F65C6D"/>
    <w:rsid w:val="00F660AB"/>
    <w:rsid w:val="00F66156"/>
    <w:rsid w:val="00F66976"/>
    <w:rsid w:val="00F673FD"/>
    <w:rsid w:val="00F675F9"/>
    <w:rsid w:val="00F67A16"/>
    <w:rsid w:val="00F67AA3"/>
    <w:rsid w:val="00F67D3E"/>
    <w:rsid w:val="00F70F75"/>
    <w:rsid w:val="00F71027"/>
    <w:rsid w:val="00F71054"/>
    <w:rsid w:val="00F72B1B"/>
    <w:rsid w:val="00F734F6"/>
    <w:rsid w:val="00F739A6"/>
    <w:rsid w:val="00F74993"/>
    <w:rsid w:val="00F74D15"/>
    <w:rsid w:val="00F7559F"/>
    <w:rsid w:val="00F75B33"/>
    <w:rsid w:val="00F75D96"/>
    <w:rsid w:val="00F76786"/>
    <w:rsid w:val="00F769B7"/>
    <w:rsid w:val="00F7731F"/>
    <w:rsid w:val="00F80204"/>
    <w:rsid w:val="00F8036A"/>
    <w:rsid w:val="00F809B8"/>
    <w:rsid w:val="00F80BE5"/>
    <w:rsid w:val="00F80C36"/>
    <w:rsid w:val="00F812ED"/>
    <w:rsid w:val="00F82118"/>
    <w:rsid w:val="00F82BB6"/>
    <w:rsid w:val="00F82C08"/>
    <w:rsid w:val="00F838D2"/>
    <w:rsid w:val="00F83D04"/>
    <w:rsid w:val="00F86011"/>
    <w:rsid w:val="00F90038"/>
    <w:rsid w:val="00F904FC"/>
    <w:rsid w:val="00F91091"/>
    <w:rsid w:val="00F910A3"/>
    <w:rsid w:val="00F92375"/>
    <w:rsid w:val="00F923DB"/>
    <w:rsid w:val="00F92C67"/>
    <w:rsid w:val="00F932FA"/>
    <w:rsid w:val="00F93676"/>
    <w:rsid w:val="00F93FB4"/>
    <w:rsid w:val="00F942E2"/>
    <w:rsid w:val="00F94503"/>
    <w:rsid w:val="00F955C2"/>
    <w:rsid w:val="00F96676"/>
    <w:rsid w:val="00F971D5"/>
    <w:rsid w:val="00F97648"/>
    <w:rsid w:val="00F97A20"/>
    <w:rsid w:val="00F97C3A"/>
    <w:rsid w:val="00FA050C"/>
    <w:rsid w:val="00FA1FF2"/>
    <w:rsid w:val="00FA2505"/>
    <w:rsid w:val="00FA28F3"/>
    <w:rsid w:val="00FA29D7"/>
    <w:rsid w:val="00FA331F"/>
    <w:rsid w:val="00FA359D"/>
    <w:rsid w:val="00FA3FD8"/>
    <w:rsid w:val="00FA3FE8"/>
    <w:rsid w:val="00FA40E8"/>
    <w:rsid w:val="00FA47F8"/>
    <w:rsid w:val="00FA4CA6"/>
    <w:rsid w:val="00FA59AE"/>
    <w:rsid w:val="00FA5B7E"/>
    <w:rsid w:val="00FB0FB2"/>
    <w:rsid w:val="00FB121F"/>
    <w:rsid w:val="00FB12B5"/>
    <w:rsid w:val="00FB1853"/>
    <w:rsid w:val="00FB217F"/>
    <w:rsid w:val="00FB2595"/>
    <w:rsid w:val="00FB2930"/>
    <w:rsid w:val="00FB50E7"/>
    <w:rsid w:val="00FB50FD"/>
    <w:rsid w:val="00FB5F0E"/>
    <w:rsid w:val="00FB64DB"/>
    <w:rsid w:val="00FB6F64"/>
    <w:rsid w:val="00FB714E"/>
    <w:rsid w:val="00FC097F"/>
    <w:rsid w:val="00FC117C"/>
    <w:rsid w:val="00FC14BA"/>
    <w:rsid w:val="00FC270A"/>
    <w:rsid w:val="00FC270D"/>
    <w:rsid w:val="00FC3071"/>
    <w:rsid w:val="00FC56DA"/>
    <w:rsid w:val="00FC5B44"/>
    <w:rsid w:val="00FC7678"/>
    <w:rsid w:val="00FC7CEE"/>
    <w:rsid w:val="00FD0C3D"/>
    <w:rsid w:val="00FD0D21"/>
    <w:rsid w:val="00FD0F77"/>
    <w:rsid w:val="00FD1829"/>
    <w:rsid w:val="00FD2DA6"/>
    <w:rsid w:val="00FD3ADF"/>
    <w:rsid w:val="00FD55EC"/>
    <w:rsid w:val="00FD6513"/>
    <w:rsid w:val="00FD66E3"/>
    <w:rsid w:val="00FD6C1D"/>
    <w:rsid w:val="00FD6CE8"/>
    <w:rsid w:val="00FD70A8"/>
    <w:rsid w:val="00FD7289"/>
    <w:rsid w:val="00FD7AF4"/>
    <w:rsid w:val="00FE00A2"/>
    <w:rsid w:val="00FE00CC"/>
    <w:rsid w:val="00FE0307"/>
    <w:rsid w:val="00FE0532"/>
    <w:rsid w:val="00FE2162"/>
    <w:rsid w:val="00FE21F0"/>
    <w:rsid w:val="00FE25EE"/>
    <w:rsid w:val="00FE2F2F"/>
    <w:rsid w:val="00FE3445"/>
    <w:rsid w:val="00FE3823"/>
    <w:rsid w:val="00FE401C"/>
    <w:rsid w:val="00FE4973"/>
    <w:rsid w:val="00FE4D54"/>
    <w:rsid w:val="00FE55F4"/>
    <w:rsid w:val="00FE59EB"/>
    <w:rsid w:val="00FE5E46"/>
    <w:rsid w:val="00FE62FC"/>
    <w:rsid w:val="00FE6544"/>
    <w:rsid w:val="00FE6935"/>
    <w:rsid w:val="00FE77B7"/>
    <w:rsid w:val="00FE78BC"/>
    <w:rsid w:val="00FF04C0"/>
    <w:rsid w:val="00FF17C4"/>
    <w:rsid w:val="00FF206C"/>
    <w:rsid w:val="00FF22D1"/>
    <w:rsid w:val="00FF2E5F"/>
    <w:rsid w:val="00FF38E9"/>
    <w:rsid w:val="00FF44EC"/>
    <w:rsid w:val="00FF4567"/>
    <w:rsid w:val="00FF4A0F"/>
    <w:rsid w:val="00FF517E"/>
    <w:rsid w:val="00FF61A3"/>
    <w:rsid w:val="00FF704D"/>
    <w:rsid w:val="00FF755A"/>
    <w:rsid w:val="00FF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50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350C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350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350C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350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350C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2F2A8A"/>
    <w:pPr>
      <w:ind w:leftChars="200" w:left="480"/>
    </w:pPr>
  </w:style>
  <w:style w:type="table" w:styleId="aa">
    <w:name w:val="Table Grid"/>
    <w:basedOn w:val="a1"/>
    <w:uiPriority w:val="59"/>
    <w:rsid w:val="007D02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50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350C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350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350C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350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350C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2F2A8A"/>
    <w:pPr>
      <w:ind w:leftChars="200" w:left="480"/>
    </w:pPr>
  </w:style>
  <w:style w:type="table" w:styleId="aa">
    <w:name w:val="Table Grid"/>
    <w:basedOn w:val="a1"/>
    <w:uiPriority w:val="59"/>
    <w:rsid w:val="007D02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176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作物組-卓緯玄</dc:creator>
  <cp:lastModifiedBy>所長室-施碧茹</cp:lastModifiedBy>
  <cp:revision>5</cp:revision>
  <cp:lastPrinted>2016-11-01T08:04:00Z</cp:lastPrinted>
  <dcterms:created xsi:type="dcterms:W3CDTF">2016-11-01T06:02:00Z</dcterms:created>
  <dcterms:modified xsi:type="dcterms:W3CDTF">2016-11-01T08:05:00Z</dcterms:modified>
</cp:coreProperties>
</file>