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B7F32" w14:textId="37AC463C" w:rsidR="00EC1E55" w:rsidRPr="00501C35" w:rsidRDefault="00AD1260" w:rsidP="00AD1260">
      <w:pPr>
        <w:spacing w:beforeLines="100" w:before="360"/>
        <w:jc w:val="center"/>
        <w:rPr>
          <w:rFonts w:ascii="標楷體" w:eastAsia="標楷體" w:hAnsi="標楷體"/>
          <w:b/>
          <w:sz w:val="32"/>
          <w:szCs w:val="32"/>
        </w:rPr>
      </w:pPr>
      <w:r w:rsidRPr="00501C35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E79D4D" wp14:editId="1050097C">
                <wp:simplePos x="0" y="0"/>
                <wp:positionH relativeFrom="column">
                  <wp:posOffset>-269809</wp:posOffset>
                </wp:positionH>
                <wp:positionV relativeFrom="paragraph">
                  <wp:posOffset>-301341</wp:posOffset>
                </wp:positionV>
                <wp:extent cx="848412" cy="362607"/>
                <wp:effectExtent l="0" t="0" r="27940" b="1841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412" cy="362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FAB75" w14:textId="7F665C75" w:rsidR="00AD1260" w:rsidRPr="00E156C3" w:rsidRDefault="00AD1260" w:rsidP="00AD126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156C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 w:rsidR="004846B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79D4D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21.25pt;margin-top:-23.75pt;width:66.8pt;height: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7AbqQIAALUFAAAOAAAAZHJzL2Uyb0RvYy54bWysVF1OGzEQfq/UO1h+L5s/QhqxQSmIqhIC&#10;VKh4drw2WWF7XNvJbnoBpB6APvcAPUAPBOfo2LsJgfJC1Zfdseebv88zs39Qa0WWwvkSTE67Ox1K&#10;hOFQlOY6p18uj9+NKPGBmYIpMCKnK+HpweTtm/3KjkUP5qAK4Qg6MX5c2ZzOQ7DjLPN8LjTzO2CF&#10;QaUEp1nAo7vOCscq9K5V1ut0hlkFrrAOuPAeb48aJZ0k/1IKHs6k9CIQlVPMLaSvS99Z/GaTfTa+&#10;dszOS96mwf4hC81Kg0E3ro5YYGThyr9c6ZI78CDDDgedgZQlF6kGrKbbeVbNxZxZkWpBcrzd0OT/&#10;n1t+ujx3pCxy2qfEMI1P9HB3e//rx8Pd7/uf30k/MlRZP0bghUVoqD9AjS+9vvd4GQuvpdPxjyUR&#10;1CPXqw2/og6E4+VoMBp0e5RwVPWHvWFnL3rJHo2t8+GjAE2ikFOHz5dYZcsTHxroGhJjeVBlcVwq&#10;lQ6xZcShcmTJ8LFVSCmi8ycoZUiV02F/t5McP9FF1xv7mWL8pk1vC4X+lInhRGquNq1IUENEksJK&#10;iYhR5rOQSG7i44UcGefCbPJM6IiSWNFrDFv8Y1avMW7qQIsUGUzYGOvSgGtYekptcbOmVjZ4fMOt&#10;uqMY6lndNs4MihX2jYNm9rzlxyUSfcJ8OGcOhw1bBRdIOMOPVICvA61EyRzct5fuIx5nALWUVDi8&#10;OfVfF8wJStQng9PxvjsYxGlPh8HuXg8Pblsz29aYhT4EbJkurirLkxjxQa1F6UBf4Z6ZxqioYoZj&#10;7JyGtXgYmpWCe4qL6TSBcL4tCyfmwvLoOtIbG+yyvmLOtg0ecDJOYT3mbPyszxtstDQwXQSQZRqC&#10;SHDDaks87oY0Ru0ei8tn+5xQj9t28gcAAP//AwBQSwMEFAAGAAgAAAAhAKNh21zcAAAACAEAAA8A&#10;AABkcnMvZG93bnJldi54bWxMj8FOwzAQRO9I/IO1SNxaJxWUNI1TASpcOLUgztvYta3GdmS7afh7&#10;tic47ax2NPum2UyuZ6OKyQYvoJwXwJTvgrReC/j6fJtVwFJGL7EPXgn4UQk27e1Ng7UMF79T4z5r&#10;RiE+1SjA5DzUnKfOKIdpHgbl6XYM0WGmNWouI14o3PV8URRL7tB6+mBwUK9Gdaf92QnYvuiV7iqM&#10;ZltJa8fp+/ih34W4v5ue18CymvKfGa74hA4tMR3C2cvEegGzh8UjWa/iiQQ5VmUJ7EBzCbxt+P8C&#10;7S8AAAD//wMAUEsBAi0AFAAGAAgAAAAhALaDOJL+AAAA4QEAABMAAAAAAAAAAAAAAAAAAAAAAFtD&#10;b250ZW50X1R5cGVzXS54bWxQSwECLQAUAAYACAAAACEAOP0h/9YAAACUAQAACwAAAAAAAAAAAAAA&#10;AAAvAQAAX3JlbHMvLnJlbHNQSwECLQAUAAYACAAAACEA6GOwG6kCAAC1BQAADgAAAAAAAAAAAAAA&#10;AAAuAgAAZHJzL2Uyb0RvYy54bWxQSwECLQAUAAYACAAAACEAo2HbXNwAAAAIAQAADwAAAAAAAAAA&#10;AAAAAAADBQAAZHJzL2Rvd25yZXYueG1sUEsFBgAAAAAEAAQA8wAAAAwGAAAAAA==&#10;" fillcolor="white [3201]" strokeweight=".5pt">
                <v:textbox>
                  <w:txbxContent>
                    <w:p w14:paraId="273FAB75" w14:textId="7F665C75" w:rsidR="00AD1260" w:rsidRPr="00E156C3" w:rsidRDefault="00AD1260" w:rsidP="00AD126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156C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r w:rsidR="004846B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EC1E55" w:rsidRPr="00501C35">
        <w:rPr>
          <w:rFonts w:ascii="標楷體" w:eastAsia="標楷體" w:hAnsi="標楷體" w:hint="eastAsia"/>
          <w:b/>
          <w:sz w:val="32"/>
          <w:szCs w:val="32"/>
        </w:rPr>
        <w:t>「</w:t>
      </w:r>
      <w:r w:rsidR="00A564E7" w:rsidRPr="00501C35">
        <w:rPr>
          <w:rFonts w:ascii="標楷體" w:eastAsia="標楷體" w:hAnsi="標楷體" w:hint="eastAsia"/>
          <w:b/>
          <w:sz w:val="32"/>
          <w:szCs w:val="32"/>
        </w:rPr>
        <w:t>菇蕈類狼尾草太空包產製技術</w:t>
      </w:r>
      <w:r w:rsidR="00EC1E55" w:rsidRPr="00501C35">
        <w:rPr>
          <w:rFonts w:ascii="標楷體" w:eastAsia="標楷體" w:hAnsi="標楷體" w:hint="eastAsia"/>
          <w:b/>
          <w:sz w:val="32"/>
          <w:szCs w:val="32"/>
        </w:rPr>
        <w:t>」簡介</w:t>
      </w:r>
    </w:p>
    <w:p w14:paraId="351E4127" w14:textId="77777777" w:rsidR="00AD1260" w:rsidRPr="00501C35" w:rsidRDefault="00AD1260" w:rsidP="00696A7C">
      <w:pPr>
        <w:snapToGrid w:val="0"/>
        <w:spacing w:line="360" w:lineRule="auto"/>
        <w:ind w:firstLineChars="215" w:firstLine="602"/>
        <w:jc w:val="both"/>
        <w:rPr>
          <w:rFonts w:ascii="標楷體" w:eastAsia="標楷體" w:hAnsi="標楷體"/>
          <w:sz w:val="28"/>
        </w:rPr>
      </w:pPr>
    </w:p>
    <w:p w14:paraId="150C4C6C" w14:textId="3713135A" w:rsidR="002F23E4" w:rsidRPr="00501C35" w:rsidRDefault="002F23E4" w:rsidP="00696A7C">
      <w:pPr>
        <w:snapToGrid w:val="0"/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501C35">
        <w:rPr>
          <w:rFonts w:ascii="標楷體" w:eastAsia="標楷體" w:hAnsi="標楷體" w:hint="eastAsia"/>
          <w:sz w:val="28"/>
        </w:rPr>
        <w:t>隨著國內菇類產業的迅速發展，</w:t>
      </w:r>
      <w:r w:rsidR="00CA6B97" w:rsidRPr="00501C35">
        <w:rPr>
          <w:rFonts w:ascii="標楷體" w:eastAsia="標楷體" w:hAnsi="標楷體" w:hint="eastAsia"/>
          <w:sz w:val="28"/>
        </w:rPr>
        <w:t>栽培</w:t>
      </w:r>
      <w:r w:rsidRPr="00501C35">
        <w:rPr>
          <w:rFonts w:ascii="標楷體" w:eastAsia="標楷體" w:hAnsi="標楷體" w:hint="eastAsia"/>
          <w:sz w:val="28"/>
        </w:rPr>
        <w:t>菇</w:t>
      </w:r>
      <w:r w:rsidR="00CA6B97" w:rsidRPr="00501C35">
        <w:rPr>
          <w:rFonts w:ascii="標楷體" w:eastAsia="標楷體" w:hAnsi="標楷體" w:hint="eastAsia"/>
          <w:sz w:val="28"/>
        </w:rPr>
        <w:t>類的太空</w:t>
      </w:r>
      <w:r w:rsidRPr="00501C35">
        <w:rPr>
          <w:rFonts w:ascii="標楷體" w:eastAsia="標楷體" w:hAnsi="標楷體" w:hint="eastAsia"/>
          <w:sz w:val="28"/>
        </w:rPr>
        <w:t>包需求量</w:t>
      </w:r>
      <w:r w:rsidRPr="00501C35">
        <w:rPr>
          <w:rFonts w:ascii="標楷體" w:eastAsia="標楷體" w:hAnsi="標楷體"/>
          <w:sz w:val="28"/>
        </w:rPr>
        <w:t>日</w:t>
      </w:r>
      <w:r w:rsidRPr="00501C35">
        <w:rPr>
          <w:rFonts w:ascii="標楷體" w:eastAsia="標楷體" w:hAnsi="標楷體" w:hint="eastAsia"/>
          <w:sz w:val="28"/>
        </w:rPr>
        <w:t>益</w:t>
      </w:r>
      <w:r w:rsidRPr="00501C35">
        <w:rPr>
          <w:rFonts w:ascii="標楷體" w:eastAsia="標楷體" w:hAnsi="標楷體"/>
          <w:sz w:val="28"/>
        </w:rPr>
        <w:t>增</w:t>
      </w:r>
      <w:r w:rsidRPr="00501C35">
        <w:rPr>
          <w:rFonts w:ascii="標楷體" w:eastAsia="標楷體" w:hAnsi="標楷體" w:hint="eastAsia"/>
          <w:sz w:val="28"/>
        </w:rPr>
        <w:t>加，產業</w:t>
      </w:r>
      <w:r w:rsidRPr="00501C35">
        <w:rPr>
          <w:rFonts w:ascii="標楷體" w:eastAsia="標楷體" w:hAnsi="標楷體" w:hint="eastAsia"/>
          <w:sz w:val="28"/>
          <w:szCs w:val="28"/>
        </w:rPr>
        <w:t>面臨</w:t>
      </w:r>
      <w:r w:rsidR="00A248C2" w:rsidRPr="00501C35">
        <w:rPr>
          <w:rFonts w:ascii="標楷體" w:eastAsia="標楷體" w:hAnsi="標楷體" w:hint="eastAsia"/>
          <w:sz w:val="28"/>
          <w:szCs w:val="28"/>
        </w:rPr>
        <w:t>木屑</w:t>
      </w:r>
      <w:r w:rsidRPr="00501C35">
        <w:rPr>
          <w:rFonts w:ascii="標楷體" w:eastAsia="標楷體" w:hAnsi="標楷體" w:hint="eastAsia"/>
          <w:sz w:val="28"/>
          <w:szCs w:val="28"/>
        </w:rPr>
        <w:t>原料短缺及成本增加之壓力。近年來更因經濟、環保等因素，造成品質穩定的木屑原料供應緊縮，</w:t>
      </w:r>
      <w:r w:rsidR="007F3306" w:rsidRPr="00501C35">
        <w:rPr>
          <w:rFonts w:ascii="標楷體" w:eastAsia="標楷體" w:hAnsi="標楷體" w:hint="eastAsia"/>
          <w:sz w:val="28"/>
          <w:szCs w:val="28"/>
        </w:rPr>
        <w:t>因此</w:t>
      </w:r>
      <w:r w:rsidRPr="00501C35">
        <w:rPr>
          <w:rFonts w:ascii="標楷體" w:eastAsia="標楷體" w:hAnsi="標楷體" w:hint="eastAsia"/>
          <w:sz w:val="28"/>
          <w:szCs w:val="28"/>
        </w:rPr>
        <w:t>尋找替代木屑的再生性資源，</w:t>
      </w:r>
      <w:bookmarkStart w:id="0" w:name="_GoBack"/>
      <w:bookmarkEnd w:id="0"/>
      <w:r w:rsidRPr="00501C35">
        <w:rPr>
          <w:rFonts w:ascii="標楷體" w:eastAsia="標楷體" w:hAnsi="標楷體" w:hint="eastAsia"/>
          <w:sz w:val="28"/>
          <w:szCs w:val="28"/>
        </w:rPr>
        <w:t>是無可避免的課題。本技術開發狼尾草稈取代木屑作為菇類</w:t>
      </w:r>
      <w:r w:rsidR="00EF0117" w:rsidRPr="00501C35">
        <w:rPr>
          <w:rFonts w:ascii="標楷體" w:eastAsia="標楷體" w:hAnsi="標楷體" w:hint="eastAsia"/>
          <w:sz w:val="28"/>
          <w:szCs w:val="28"/>
        </w:rPr>
        <w:t>栽培</w:t>
      </w:r>
      <w:r w:rsidRPr="00501C35">
        <w:rPr>
          <w:rFonts w:ascii="標楷體" w:eastAsia="標楷體" w:hAnsi="標楷體" w:hint="eastAsia"/>
          <w:sz w:val="28"/>
          <w:szCs w:val="28"/>
        </w:rPr>
        <w:t>的基質材料，</w:t>
      </w:r>
      <w:r w:rsidR="00F37826" w:rsidRPr="00501C35">
        <w:rPr>
          <w:rFonts w:ascii="標楷體" w:eastAsia="標楷體" w:hAnsi="標楷體" w:hint="eastAsia"/>
          <w:sz w:val="28"/>
          <w:szCs w:val="28"/>
        </w:rPr>
        <w:t>所</w:t>
      </w:r>
      <w:r w:rsidR="00F37826" w:rsidRPr="00501C35">
        <w:rPr>
          <w:rFonts w:ascii="標楷體" w:eastAsia="標楷體" w:hAnsi="標楷體"/>
          <w:sz w:val="28"/>
          <w:szCs w:val="28"/>
        </w:rPr>
        <w:t>產製的</w:t>
      </w:r>
      <w:r w:rsidR="00F37826" w:rsidRPr="00501C35">
        <w:rPr>
          <w:rFonts w:ascii="標楷體" w:eastAsia="標楷體" w:hAnsi="標楷體" w:hint="eastAsia"/>
          <w:sz w:val="28"/>
          <w:szCs w:val="28"/>
        </w:rPr>
        <w:t>太空包經</w:t>
      </w:r>
      <w:r w:rsidR="00F37826" w:rsidRPr="00501C35">
        <w:rPr>
          <w:rFonts w:ascii="標楷體" w:eastAsia="標楷體" w:hAnsi="標楷體"/>
          <w:sz w:val="28"/>
          <w:szCs w:val="28"/>
        </w:rPr>
        <w:t>實際栽培</w:t>
      </w:r>
      <w:r w:rsidR="00F37826" w:rsidRPr="00501C35">
        <w:rPr>
          <w:rFonts w:ascii="標楷體" w:eastAsia="標楷體" w:hAnsi="標楷體" w:hint="eastAsia"/>
          <w:sz w:val="28"/>
          <w:szCs w:val="28"/>
        </w:rPr>
        <w:t>杏鮑菇，</w:t>
      </w:r>
      <w:r w:rsidRPr="00501C35">
        <w:rPr>
          <w:rFonts w:ascii="標楷體" w:eastAsia="標楷體" w:hAnsi="標楷體" w:hint="eastAsia"/>
          <w:sz w:val="28"/>
          <w:szCs w:val="28"/>
        </w:rPr>
        <w:t>具有提高</w:t>
      </w:r>
      <w:r w:rsidR="009A3DCB" w:rsidRPr="00501C35">
        <w:rPr>
          <w:rFonts w:ascii="標楷體" w:eastAsia="標楷體" w:hAnsi="標楷體" w:cs="Times New Roman"/>
          <w:sz w:val="28"/>
          <w:szCs w:val="28"/>
        </w:rPr>
        <w:t>10-15%</w:t>
      </w:r>
      <w:r w:rsidRPr="00501C35">
        <w:rPr>
          <w:rFonts w:ascii="標楷體" w:eastAsia="標楷體" w:hAnsi="標楷體" w:hint="eastAsia"/>
          <w:sz w:val="28"/>
          <w:szCs w:val="28"/>
        </w:rPr>
        <w:t>的產量及提升品質的效果。本狼尾草太空包產製技術除可生產杏鮑菇外，也能利用至其他的蠔菇類如</w:t>
      </w:r>
      <w:r w:rsidR="00DC18BC" w:rsidRPr="00501C35">
        <w:rPr>
          <w:rFonts w:ascii="標楷體" w:eastAsia="標楷體" w:hAnsi="標楷體" w:hint="eastAsia"/>
          <w:sz w:val="28"/>
          <w:szCs w:val="28"/>
        </w:rPr>
        <w:t>秀珍菇</w:t>
      </w:r>
      <w:r w:rsidRPr="00501C35">
        <w:rPr>
          <w:rFonts w:ascii="標楷體" w:eastAsia="標楷體" w:hAnsi="標楷體" w:hint="eastAsia"/>
          <w:sz w:val="28"/>
          <w:szCs w:val="28"/>
        </w:rPr>
        <w:t>生產</w:t>
      </w:r>
      <w:r w:rsidR="00DC18BC" w:rsidRPr="00501C35">
        <w:rPr>
          <w:rFonts w:ascii="標楷體" w:eastAsia="標楷體" w:hAnsi="標楷體" w:hint="eastAsia"/>
          <w:sz w:val="28"/>
          <w:szCs w:val="28"/>
        </w:rPr>
        <w:t>所需的太空包</w:t>
      </w:r>
      <w:r w:rsidRPr="00501C35">
        <w:rPr>
          <w:rFonts w:ascii="標楷體" w:eastAsia="標楷體" w:hAnsi="標楷體" w:hint="eastAsia"/>
          <w:sz w:val="28"/>
          <w:szCs w:val="28"/>
        </w:rPr>
        <w:t>。</w:t>
      </w:r>
      <w:r w:rsidR="008902AD" w:rsidRPr="00501C35">
        <w:rPr>
          <w:rFonts w:ascii="標楷體" w:eastAsia="標楷體" w:hAnsi="標楷體" w:hint="eastAsia"/>
          <w:sz w:val="28"/>
          <w:szCs w:val="28"/>
        </w:rPr>
        <w:t>此外，</w:t>
      </w:r>
      <w:r w:rsidRPr="00501C35">
        <w:rPr>
          <w:rFonts w:ascii="標楷體" w:eastAsia="標楷體" w:hAnsi="標楷體" w:hint="eastAsia"/>
          <w:sz w:val="28"/>
          <w:szCs w:val="28"/>
        </w:rPr>
        <w:t>運用</w:t>
      </w:r>
      <w:r w:rsidRPr="00501C35">
        <w:rPr>
          <w:rFonts w:ascii="標楷體" w:eastAsia="標楷體" w:hAnsi="標楷體"/>
          <w:sz w:val="28"/>
          <w:szCs w:val="28"/>
        </w:rPr>
        <w:t>本技術栽培</w:t>
      </w:r>
      <w:r w:rsidRPr="00501C35">
        <w:rPr>
          <w:rFonts w:ascii="標楷體" w:eastAsia="標楷體" w:hAnsi="標楷體" w:hint="eastAsia"/>
          <w:sz w:val="28"/>
          <w:szCs w:val="28"/>
        </w:rPr>
        <w:t>菇蕈</w:t>
      </w:r>
      <w:r w:rsidRPr="00501C35">
        <w:rPr>
          <w:rFonts w:ascii="標楷體" w:eastAsia="標楷體" w:hAnsi="標楷體"/>
          <w:sz w:val="28"/>
          <w:szCs w:val="28"/>
        </w:rPr>
        <w:t>後</w:t>
      </w:r>
      <w:r w:rsidRPr="00501C35">
        <w:rPr>
          <w:rFonts w:ascii="標楷體" w:eastAsia="標楷體" w:hAnsi="標楷體" w:hint="eastAsia"/>
          <w:sz w:val="28"/>
          <w:szCs w:val="28"/>
        </w:rPr>
        <w:t>之廢菇包生物資源物可提供給飼料業者產製泌乳牛的飼糧，有助於業者開</w:t>
      </w:r>
      <w:r w:rsidR="00E47133" w:rsidRPr="00501C35">
        <w:rPr>
          <w:rFonts w:ascii="標楷體" w:eastAsia="標楷體" w:hAnsi="標楷體" w:hint="eastAsia"/>
          <w:sz w:val="28"/>
          <w:szCs w:val="28"/>
        </w:rPr>
        <w:t>擴</w:t>
      </w:r>
      <w:r w:rsidRPr="00501C35">
        <w:rPr>
          <w:rFonts w:ascii="標楷體" w:eastAsia="標楷體" w:hAnsi="標楷體" w:hint="eastAsia"/>
          <w:sz w:val="28"/>
          <w:szCs w:val="28"/>
        </w:rPr>
        <w:t>新的商業營運模式，除可降低栽培菇類對木屑的依賴度外，也達到循環經濟的效益。</w:t>
      </w:r>
    </w:p>
    <w:p w14:paraId="0B6F9089" w14:textId="77777777" w:rsidR="00696A7C" w:rsidRPr="00501C35" w:rsidRDefault="00696A7C" w:rsidP="00696A7C">
      <w:pPr>
        <w:snapToGrid w:val="0"/>
        <w:spacing w:line="360" w:lineRule="auto"/>
        <w:ind w:firstLineChars="200" w:firstLine="560"/>
        <w:jc w:val="both"/>
        <w:rPr>
          <w:rFonts w:ascii="標楷體" w:eastAsia="標楷體" w:hAnsi="標楷體" w:hint="eastAsia"/>
          <w:sz w:val="28"/>
          <w:szCs w:val="28"/>
        </w:rPr>
      </w:pPr>
    </w:p>
    <w:p w14:paraId="04381F70" w14:textId="2C3FE5EE" w:rsidR="002F23E4" w:rsidRPr="00501C35" w:rsidRDefault="00097E15" w:rsidP="00097E15">
      <w:pPr>
        <w:ind w:leftChars="59" w:left="142"/>
        <w:jc w:val="center"/>
        <w:rPr>
          <w:rFonts w:ascii="標楷體" w:eastAsia="標楷體" w:hAnsi="標楷體"/>
          <w:noProof/>
          <w:color w:val="FF0000"/>
        </w:rPr>
      </w:pPr>
      <w:r w:rsidRPr="00501C35">
        <w:rPr>
          <w:rFonts w:ascii="標楷體" w:eastAsia="標楷體" w:hAnsi="標楷體"/>
          <w:noProof/>
        </w:rPr>
        <w:drawing>
          <wp:inline distT="0" distB="0" distL="0" distR="0" wp14:anchorId="2A64A99D" wp14:editId="6367301C">
            <wp:extent cx="4381500" cy="2468036"/>
            <wp:effectExtent l="0" t="0" r="0" b="889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442" cy="247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4712519E" w14:textId="28720441" w:rsidR="003E00AE" w:rsidRPr="00501C35" w:rsidRDefault="003E00AE" w:rsidP="00097E15">
      <w:pPr>
        <w:pStyle w:val="Web"/>
        <w:spacing w:before="0" w:beforeAutospacing="0" w:after="0" w:afterAutospacing="0"/>
        <w:ind w:leftChars="52" w:left="125"/>
        <w:jc w:val="center"/>
        <w:rPr>
          <w:rFonts w:ascii="標楷體" w:eastAsia="標楷體" w:hAnsi="標楷體"/>
          <w:sz w:val="21"/>
        </w:rPr>
      </w:pPr>
      <w:r w:rsidRPr="00501C35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36"/>
        </w:rPr>
        <w:t>圖一、</w:t>
      </w:r>
      <w:r w:rsidR="00097E15" w:rsidRPr="00501C35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36"/>
        </w:rPr>
        <w:t>狼尾草太空包生產杏鮑菇情形</w:t>
      </w:r>
    </w:p>
    <w:p w14:paraId="24D1ED0C" w14:textId="77777777" w:rsidR="003E00AE" w:rsidRPr="00501C35" w:rsidRDefault="003E00AE">
      <w:pPr>
        <w:rPr>
          <w:rFonts w:ascii="標楷體" w:eastAsia="標楷體" w:hAnsi="標楷體"/>
          <w:color w:val="FF0000"/>
          <w:sz w:val="21"/>
        </w:rPr>
      </w:pPr>
    </w:p>
    <w:sectPr w:rsidR="003E00AE" w:rsidRPr="00501C35" w:rsidSect="00FA6E7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9F32D" w14:textId="77777777" w:rsidR="00DA2AB5" w:rsidRDefault="00DA2AB5" w:rsidP="00DE3BDC">
      <w:r>
        <w:separator/>
      </w:r>
    </w:p>
  </w:endnote>
  <w:endnote w:type="continuationSeparator" w:id="0">
    <w:p w14:paraId="3BE3973D" w14:textId="77777777" w:rsidR="00DA2AB5" w:rsidRDefault="00DA2AB5" w:rsidP="00DE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506ED" w14:textId="77777777" w:rsidR="00DA2AB5" w:rsidRDefault="00DA2AB5" w:rsidP="00DE3BDC">
      <w:r>
        <w:separator/>
      </w:r>
    </w:p>
  </w:footnote>
  <w:footnote w:type="continuationSeparator" w:id="0">
    <w:p w14:paraId="26FD8919" w14:textId="77777777" w:rsidR="00DA2AB5" w:rsidRDefault="00DA2AB5" w:rsidP="00DE3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B65D1"/>
    <w:multiLevelType w:val="hybridMultilevel"/>
    <w:tmpl w:val="93DAAD3C"/>
    <w:lvl w:ilvl="0" w:tplc="70281F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FDEF2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5692E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A1CC10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1485A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881DD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C06F41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C0CCC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D6FB9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C15506"/>
    <w:multiLevelType w:val="hybridMultilevel"/>
    <w:tmpl w:val="3FF88B0C"/>
    <w:lvl w:ilvl="0" w:tplc="B9F6944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009F60" w:tentative="1">
      <w:start w:val="1"/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C03110" w:tentative="1">
      <w:start w:val="1"/>
      <w:numFmt w:val="bullet"/>
      <w:lvlText w:val="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05912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725BF2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4C465A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EC688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B0E736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4EEE5A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55"/>
    <w:rsid w:val="00015DE9"/>
    <w:rsid w:val="000319FC"/>
    <w:rsid w:val="00097E15"/>
    <w:rsid w:val="000A5718"/>
    <w:rsid w:val="000F0DE7"/>
    <w:rsid w:val="002B4996"/>
    <w:rsid w:val="002F23E4"/>
    <w:rsid w:val="00347BCF"/>
    <w:rsid w:val="003E00AE"/>
    <w:rsid w:val="003E59D7"/>
    <w:rsid w:val="004327B0"/>
    <w:rsid w:val="004846B3"/>
    <w:rsid w:val="00501C35"/>
    <w:rsid w:val="00514184"/>
    <w:rsid w:val="00527DA6"/>
    <w:rsid w:val="00543FE5"/>
    <w:rsid w:val="00557F91"/>
    <w:rsid w:val="005915F4"/>
    <w:rsid w:val="00696A7C"/>
    <w:rsid w:val="007D1778"/>
    <w:rsid w:val="007D2ED2"/>
    <w:rsid w:val="007F3306"/>
    <w:rsid w:val="008902AD"/>
    <w:rsid w:val="0091141C"/>
    <w:rsid w:val="00945139"/>
    <w:rsid w:val="0097135D"/>
    <w:rsid w:val="009A3DCB"/>
    <w:rsid w:val="009B0219"/>
    <w:rsid w:val="00A248C2"/>
    <w:rsid w:val="00A564E7"/>
    <w:rsid w:val="00AD1260"/>
    <w:rsid w:val="00C82A03"/>
    <w:rsid w:val="00CA6B97"/>
    <w:rsid w:val="00D26D39"/>
    <w:rsid w:val="00DA2AB5"/>
    <w:rsid w:val="00DC18BC"/>
    <w:rsid w:val="00DE21C3"/>
    <w:rsid w:val="00DE3BDC"/>
    <w:rsid w:val="00E156C3"/>
    <w:rsid w:val="00E3784B"/>
    <w:rsid w:val="00E47133"/>
    <w:rsid w:val="00EC1E55"/>
    <w:rsid w:val="00EF0117"/>
    <w:rsid w:val="00F37826"/>
    <w:rsid w:val="00F90FFC"/>
    <w:rsid w:val="00FA6E7F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79D07"/>
  <w15:docId w15:val="{C237E9A2-C44F-41B9-9BD8-90A3D10A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778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5915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0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E00A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B021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B0219"/>
  </w:style>
  <w:style w:type="character" w:customStyle="1" w:styleId="a8">
    <w:name w:val="註解文字 字元"/>
    <w:basedOn w:val="a0"/>
    <w:link w:val="a7"/>
    <w:uiPriority w:val="99"/>
    <w:semiHidden/>
    <w:rsid w:val="009B0219"/>
  </w:style>
  <w:style w:type="paragraph" w:styleId="a9">
    <w:name w:val="annotation subject"/>
    <w:basedOn w:val="a7"/>
    <w:next w:val="a7"/>
    <w:link w:val="aa"/>
    <w:uiPriority w:val="99"/>
    <w:semiHidden/>
    <w:unhideWhenUsed/>
    <w:rsid w:val="009B0219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9B0219"/>
    <w:rPr>
      <w:b/>
      <w:bCs/>
    </w:rPr>
  </w:style>
  <w:style w:type="paragraph" w:customStyle="1" w:styleId="Default">
    <w:name w:val="Default"/>
    <w:rsid w:val="000A5718"/>
    <w:pPr>
      <w:widowControl w:val="0"/>
      <w:autoSpaceDE w:val="0"/>
      <w:autoSpaceDN w:val="0"/>
      <w:adjustRightInd w:val="0"/>
    </w:pPr>
    <w:rPr>
      <w:rFonts w:ascii="DF Kai Shu" w:eastAsia="DF Kai Shu" w:hAnsi="Times New Roman" w:cs="DF Kai Shu"/>
      <w:color w:val="000000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DE3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E3BD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E3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E3B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5154">
          <w:marLeft w:val="152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0248">
          <w:marLeft w:val="56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3A589-0209-4E00-9814-49C5F995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植病組-陳美杏</dc:creator>
  <cp:lastModifiedBy>技服組-施碧茹</cp:lastModifiedBy>
  <cp:revision>4</cp:revision>
  <cp:lastPrinted>2019-07-09T02:46:00Z</cp:lastPrinted>
  <dcterms:created xsi:type="dcterms:W3CDTF">2019-09-11T01:25:00Z</dcterms:created>
  <dcterms:modified xsi:type="dcterms:W3CDTF">2019-09-11T01:29:00Z</dcterms:modified>
</cp:coreProperties>
</file>