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83" w:rsidRDefault="00C83B2C" w:rsidP="00D14105">
      <w:pPr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「</w:t>
      </w:r>
      <w:r w:rsidRPr="00C83B2C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09C02" wp14:editId="6C5DCA05">
                <wp:simplePos x="0" y="0"/>
                <wp:positionH relativeFrom="column">
                  <wp:posOffset>-171450</wp:posOffset>
                </wp:positionH>
                <wp:positionV relativeFrom="paragraph">
                  <wp:posOffset>-314325</wp:posOffset>
                </wp:positionV>
                <wp:extent cx="806450" cy="378460"/>
                <wp:effectExtent l="0" t="0" r="27305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B2C" w:rsidRPr="00E664C4" w:rsidRDefault="00C83B2C" w:rsidP="00C83B2C">
                            <w:pPr>
                              <w:pStyle w:val="Default"/>
                              <w:snapToGrid w:val="0"/>
                              <w:ind w:right="6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664C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09C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-24.75pt;width:63.5pt;height:29.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">
                <v:textbox>
                  <w:txbxContent>
                    <w:p w:rsidR="00C83B2C" w:rsidRPr="00E664C4" w:rsidRDefault="00C83B2C" w:rsidP="00C83B2C">
                      <w:pPr>
                        <w:pStyle w:val="Default"/>
                        <w:snapToGrid w:val="0"/>
                        <w:ind w:right="6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664C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283432" w:rsidRPr="00C83B2C">
        <w:rPr>
          <w:rFonts w:ascii="標楷體" w:eastAsia="標楷體" w:hAnsi="標楷體" w:hint="eastAsia"/>
          <w:b/>
          <w:sz w:val="32"/>
          <w:szCs w:val="28"/>
        </w:rPr>
        <w:t>芒果仁植萃濃縮液、油脂及抗性澱粉之</w:t>
      </w:r>
    </w:p>
    <w:p w:rsidR="00283432" w:rsidRPr="00C83B2C" w:rsidRDefault="00283432" w:rsidP="00D14105">
      <w:pPr>
        <w:snapToGrid w:val="0"/>
        <w:spacing w:line="500" w:lineRule="exact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C83B2C">
        <w:rPr>
          <w:rFonts w:ascii="標楷體" w:eastAsia="標楷體" w:hAnsi="標楷體" w:hint="eastAsia"/>
          <w:b/>
          <w:sz w:val="32"/>
          <w:szCs w:val="28"/>
        </w:rPr>
        <w:t>非有機溶劑萃取技術</w:t>
      </w:r>
      <w:r w:rsidR="00C83B2C">
        <w:rPr>
          <w:rFonts w:ascii="標楷體" w:eastAsia="標楷體" w:hAnsi="標楷體"/>
          <w:b/>
          <w:sz w:val="32"/>
          <w:szCs w:val="28"/>
        </w:rPr>
        <w:t>」</w:t>
      </w:r>
      <w:r w:rsidRPr="00C83B2C">
        <w:rPr>
          <w:rFonts w:ascii="標楷體" w:eastAsia="標楷體" w:hAnsi="標楷體" w:hint="eastAsia"/>
          <w:b/>
          <w:sz w:val="32"/>
          <w:szCs w:val="28"/>
          <w:lang w:eastAsia="zh-HK"/>
        </w:rPr>
        <w:t>簡介</w:t>
      </w:r>
    </w:p>
    <w:p w:rsidR="003841B2" w:rsidRDefault="003841B2" w:rsidP="003841B2">
      <w:pPr>
        <w:snapToGrid w:val="0"/>
        <w:ind w:firstLineChars="177" w:firstLine="496"/>
        <w:jc w:val="both"/>
        <w:rPr>
          <w:rFonts w:ascii="標楷體" w:eastAsia="標楷體" w:hAnsi="標楷體"/>
          <w:sz w:val="28"/>
          <w:szCs w:val="28"/>
          <w:lang w:eastAsia="zh-HK"/>
        </w:rPr>
      </w:pPr>
    </w:p>
    <w:p w:rsidR="00283432" w:rsidRPr="00C83B2C" w:rsidRDefault="00A46810" w:rsidP="00D14105">
      <w:pPr>
        <w:snapToGrid w:val="0"/>
        <w:spacing w:beforeLines="30" w:before="108" w:line="500" w:lineRule="exact"/>
        <w:ind w:firstLineChars="177" w:firstLine="496"/>
        <w:jc w:val="both"/>
        <w:rPr>
          <w:rFonts w:ascii="標楷體" w:eastAsia="標楷體" w:hAnsi="標楷體"/>
          <w:sz w:val="28"/>
          <w:szCs w:val="28"/>
        </w:rPr>
      </w:pPr>
      <w:r w:rsidRPr="00C83B2C">
        <w:rPr>
          <w:rFonts w:ascii="標楷體" w:eastAsia="標楷體" w:hAnsi="標楷體" w:hint="eastAsia"/>
          <w:sz w:val="28"/>
          <w:szCs w:val="28"/>
          <w:lang w:eastAsia="zh-HK"/>
        </w:rPr>
        <w:t>近年來</w:t>
      </w:r>
      <w:r w:rsidRPr="00C83B2C">
        <w:rPr>
          <w:rFonts w:ascii="標楷體" w:eastAsia="標楷體" w:hAnsi="標楷體" w:hint="eastAsia"/>
          <w:sz w:val="28"/>
          <w:szCs w:val="28"/>
        </w:rPr>
        <w:t>愛文芒果加工比例大幅提高</w:t>
      </w:r>
      <w:r w:rsidR="00F90B49" w:rsidRPr="00C83B2C">
        <w:rPr>
          <w:rFonts w:ascii="標楷體" w:eastAsia="標楷體" w:hAnsi="標楷體" w:hint="eastAsia"/>
          <w:sz w:val="28"/>
          <w:szCs w:val="28"/>
          <w:lang w:eastAsia="zh-HK"/>
        </w:rPr>
        <w:t>至</w:t>
      </w:r>
      <w:r w:rsidRPr="00C83B2C">
        <w:rPr>
          <w:rFonts w:ascii="標楷體" w:eastAsia="標楷體" w:hAnsi="標楷體" w:hint="eastAsia"/>
          <w:sz w:val="28"/>
          <w:szCs w:val="28"/>
        </w:rPr>
        <w:t>14.37%，推估愛文芒果加工量約達11,523公噸，加工芒果副產物-廢棄芒果皮、芒果籽約占40-50%，以平均值45%推估，愛文芒果加工副產物約有5,185公噸。</w:t>
      </w:r>
    </w:p>
    <w:p w:rsidR="00533F95" w:rsidRPr="00C83B2C" w:rsidRDefault="00A01E83" w:rsidP="00D14105">
      <w:pPr>
        <w:snapToGrid w:val="0"/>
        <w:spacing w:beforeLines="30" w:before="108" w:line="500" w:lineRule="exact"/>
        <w:ind w:firstLineChars="177" w:firstLine="496"/>
        <w:jc w:val="both"/>
        <w:rPr>
          <w:rFonts w:ascii="標楷體" w:eastAsia="標楷體" w:hAnsi="標楷體"/>
          <w:sz w:val="28"/>
          <w:szCs w:val="28"/>
        </w:rPr>
      </w:pPr>
      <w:r w:rsidRPr="0050113F">
        <w:rPr>
          <w:rFonts w:ascii="標楷體" w:eastAsia="標楷體" w:hAnsi="標楷體"/>
          <w:sz w:val="28"/>
          <w:szCs w:val="28"/>
        </w:rPr>
        <w:t>本技術</w:t>
      </w:r>
      <w:r w:rsidRPr="0050113F">
        <w:rPr>
          <w:rFonts w:ascii="標楷體" w:eastAsia="標楷體" w:hAnsi="標楷體" w:hint="eastAsia"/>
          <w:sz w:val="28"/>
          <w:szCs w:val="28"/>
        </w:rPr>
        <w:t>係</w:t>
      </w:r>
      <w:r w:rsidRPr="0050113F">
        <w:rPr>
          <w:rFonts w:ascii="標楷體" w:eastAsia="標楷體" w:hAnsi="標楷體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t>芒果仁</w:t>
      </w:r>
      <w:r w:rsidRPr="0050113F">
        <w:rPr>
          <w:rFonts w:ascii="標楷體" w:eastAsia="標楷體" w:hAnsi="標楷體"/>
          <w:sz w:val="28"/>
          <w:szCs w:val="28"/>
        </w:rPr>
        <w:t>為原料，</w:t>
      </w:r>
      <w:r>
        <w:rPr>
          <w:rFonts w:ascii="標楷體" w:eastAsia="標楷體" w:hAnsi="標楷體" w:hint="eastAsia"/>
          <w:sz w:val="28"/>
          <w:szCs w:val="28"/>
        </w:rPr>
        <w:t>開發非有機溶劑萃取技術</w:t>
      </w:r>
      <w:r>
        <w:rPr>
          <w:rFonts w:ascii="標楷體" w:eastAsia="標楷體" w:hAnsi="標楷體"/>
          <w:sz w:val="28"/>
          <w:szCs w:val="28"/>
        </w:rPr>
        <w:t>，</w:t>
      </w:r>
      <w:r w:rsidR="000B2D83" w:rsidRPr="00C83B2C">
        <w:rPr>
          <w:rFonts w:ascii="標楷體" w:eastAsia="標楷體" w:hAnsi="標楷體" w:hint="eastAsia"/>
          <w:sz w:val="28"/>
          <w:szCs w:val="28"/>
        </w:rPr>
        <w:t>將芒果仁的機能性成分萃出、分開利用</w:t>
      </w:r>
      <w:r>
        <w:rPr>
          <w:rFonts w:ascii="標楷體" w:eastAsia="標楷體" w:hAnsi="標楷體"/>
          <w:sz w:val="28"/>
          <w:szCs w:val="28"/>
        </w:rPr>
        <w:t>，</w:t>
      </w:r>
      <w:r w:rsidR="00A46810" w:rsidRPr="00C83B2C">
        <w:rPr>
          <w:rFonts w:ascii="標楷體" w:eastAsia="標楷體" w:hAnsi="標楷體" w:hint="eastAsia"/>
          <w:sz w:val="28"/>
          <w:szCs w:val="28"/>
        </w:rPr>
        <w:t>可生產</w:t>
      </w:r>
      <w:r w:rsidR="00325CC6">
        <w:rPr>
          <w:rFonts w:ascii="標楷體" w:eastAsia="標楷體" w:hAnsi="標楷體" w:hint="eastAsia"/>
          <w:sz w:val="28"/>
          <w:szCs w:val="28"/>
        </w:rPr>
        <w:t>42-45%</w:t>
      </w:r>
      <w:r w:rsidR="00A46810" w:rsidRPr="00C83B2C">
        <w:rPr>
          <w:rFonts w:ascii="標楷體" w:eastAsia="標楷體" w:hAnsi="標楷體" w:hint="eastAsia"/>
          <w:sz w:val="28"/>
          <w:szCs w:val="28"/>
        </w:rPr>
        <w:t>澱粉</w:t>
      </w:r>
      <w:r w:rsidR="00B058B5" w:rsidRPr="00C83B2C">
        <w:rPr>
          <w:rFonts w:ascii="標楷體" w:eastAsia="標楷體" w:hAnsi="標楷體" w:hint="eastAsia"/>
          <w:sz w:val="28"/>
          <w:szCs w:val="28"/>
          <w:lang w:eastAsia="zh-HK"/>
        </w:rPr>
        <w:t>(如圖1所示)</w:t>
      </w:r>
      <w:r w:rsidR="00B058B5" w:rsidRPr="00C83B2C">
        <w:rPr>
          <w:rFonts w:ascii="標楷體" w:eastAsia="標楷體" w:hAnsi="標楷體" w:hint="eastAsia"/>
          <w:sz w:val="28"/>
          <w:szCs w:val="28"/>
        </w:rPr>
        <w:t>；</w:t>
      </w:r>
      <w:r w:rsidR="00A46810" w:rsidRPr="00C83B2C">
        <w:rPr>
          <w:rFonts w:ascii="標楷體" w:eastAsia="標楷體" w:hAnsi="標楷體" w:hint="eastAsia"/>
          <w:sz w:val="28"/>
          <w:szCs w:val="28"/>
        </w:rPr>
        <w:t>植物萃取濃縮液20%</w:t>
      </w:r>
      <w:r w:rsidR="00B058B5" w:rsidRPr="00C83B2C">
        <w:rPr>
          <w:rFonts w:ascii="標楷體" w:eastAsia="標楷體" w:hAnsi="標楷體" w:hint="eastAsia"/>
          <w:sz w:val="28"/>
          <w:szCs w:val="28"/>
          <w:lang w:eastAsia="zh-HK"/>
        </w:rPr>
        <w:t>(如圖2所示)</w:t>
      </w:r>
      <w:r w:rsidR="00A46810" w:rsidRPr="00C83B2C">
        <w:rPr>
          <w:rFonts w:ascii="標楷體" w:eastAsia="標楷體" w:hAnsi="標楷體" w:hint="eastAsia"/>
          <w:sz w:val="28"/>
          <w:szCs w:val="28"/>
        </w:rPr>
        <w:t>及油脂2.0%</w:t>
      </w:r>
      <w:r w:rsidR="00B058B5" w:rsidRPr="00C83B2C">
        <w:rPr>
          <w:rFonts w:ascii="標楷體" w:eastAsia="標楷體" w:hAnsi="標楷體" w:hint="eastAsia"/>
          <w:sz w:val="28"/>
          <w:szCs w:val="28"/>
          <w:lang w:eastAsia="zh-HK"/>
        </w:rPr>
        <w:t>(如圖3所示)</w:t>
      </w:r>
      <w:r w:rsidR="00A46810" w:rsidRPr="00C83B2C">
        <w:rPr>
          <w:rFonts w:ascii="標楷體" w:eastAsia="標楷體" w:hAnsi="標楷體" w:hint="eastAsia"/>
          <w:sz w:val="28"/>
          <w:szCs w:val="28"/>
        </w:rPr>
        <w:t>等3種機能性素材，</w:t>
      </w:r>
      <w:r w:rsidR="004A4DB0">
        <w:rPr>
          <w:rFonts w:ascii="標楷體" w:eastAsia="標楷體" w:hAnsi="標楷體" w:hint="eastAsia"/>
          <w:sz w:val="28"/>
          <w:szCs w:val="28"/>
        </w:rPr>
        <w:t>萃取物不含有機溶劑。</w:t>
      </w:r>
    </w:p>
    <w:p w:rsidR="00D61B05" w:rsidRPr="00C83B2C" w:rsidRDefault="00533F95" w:rsidP="00450FB4">
      <w:pPr>
        <w:snapToGrid w:val="0"/>
        <w:spacing w:beforeLines="30" w:before="108" w:afterLines="100" w:after="360" w:line="500" w:lineRule="exact"/>
        <w:ind w:firstLineChars="177" w:firstLine="496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C83B2C">
        <w:rPr>
          <w:rFonts w:ascii="標楷體" w:eastAsia="標楷體" w:hAnsi="標楷體" w:hint="eastAsia"/>
          <w:sz w:val="28"/>
          <w:szCs w:val="28"/>
          <w:lang w:eastAsia="zh-HK"/>
        </w:rPr>
        <w:t>芒果</w:t>
      </w:r>
      <w:r w:rsidR="00D61B05" w:rsidRPr="00C83B2C">
        <w:rPr>
          <w:rFonts w:ascii="標楷體" w:eastAsia="標楷體" w:hAnsi="標楷體" w:hint="eastAsia"/>
          <w:sz w:val="28"/>
          <w:szCs w:val="28"/>
          <w:lang w:eastAsia="zh-HK"/>
        </w:rPr>
        <w:t>仁</w:t>
      </w:r>
      <w:r w:rsidRPr="00C83B2C">
        <w:rPr>
          <w:rFonts w:ascii="標楷體" w:eastAsia="標楷體" w:hAnsi="標楷體" w:hint="eastAsia"/>
          <w:sz w:val="28"/>
          <w:szCs w:val="28"/>
        </w:rPr>
        <w:t>植物萃取濃縮液，主要酚酸</w:t>
      </w:r>
      <w:r w:rsidRPr="00C83B2C">
        <w:rPr>
          <w:rFonts w:ascii="標楷體" w:eastAsia="標楷體" w:hAnsi="標楷體" w:hint="eastAsia"/>
          <w:sz w:val="28"/>
          <w:szCs w:val="28"/>
          <w:lang w:eastAsia="zh-HK"/>
        </w:rPr>
        <w:t>成分為</w:t>
      </w:r>
      <w:r w:rsidRPr="00C83B2C">
        <w:rPr>
          <w:rFonts w:ascii="標楷體" w:eastAsia="標楷體" w:hAnsi="標楷體" w:hint="eastAsia"/>
          <w:sz w:val="28"/>
          <w:szCs w:val="28"/>
        </w:rPr>
        <w:t>沒食子酸、熊果素</w:t>
      </w:r>
      <w:r w:rsidR="000B2D83" w:rsidRPr="00C83B2C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C83B2C">
        <w:rPr>
          <w:rFonts w:ascii="標楷體" w:eastAsia="標楷體" w:hAnsi="標楷體" w:hint="eastAsia"/>
          <w:sz w:val="28"/>
          <w:szCs w:val="28"/>
        </w:rPr>
        <w:t>鞣花酸</w:t>
      </w:r>
      <w:r w:rsidR="000B2D83" w:rsidRPr="00C83B2C">
        <w:rPr>
          <w:rFonts w:ascii="標楷體" w:eastAsia="標楷體" w:hAnsi="標楷體" w:hint="eastAsia"/>
          <w:sz w:val="28"/>
          <w:szCs w:val="28"/>
        </w:rPr>
        <w:t>，</w:t>
      </w:r>
      <w:r w:rsidR="000B2D83" w:rsidRPr="00C83B2C">
        <w:rPr>
          <w:rFonts w:ascii="標楷體" w:eastAsia="標楷體" w:hAnsi="標楷體" w:hint="eastAsia"/>
          <w:sz w:val="28"/>
          <w:szCs w:val="28"/>
          <w:lang w:eastAsia="zh-HK"/>
        </w:rPr>
        <w:t>為</w:t>
      </w:r>
      <w:r w:rsidRPr="00C83B2C">
        <w:rPr>
          <w:rFonts w:ascii="標楷體" w:eastAsia="標楷體" w:hAnsi="標楷體" w:hint="eastAsia"/>
          <w:sz w:val="28"/>
          <w:szCs w:val="28"/>
        </w:rPr>
        <w:t>常見美白</w:t>
      </w:r>
      <w:r w:rsidRPr="00C83B2C">
        <w:rPr>
          <w:rFonts w:ascii="標楷體" w:eastAsia="標楷體" w:hAnsi="標楷體" w:hint="eastAsia"/>
          <w:sz w:val="28"/>
          <w:szCs w:val="28"/>
          <w:lang w:eastAsia="zh-HK"/>
        </w:rPr>
        <w:t>素材，研究顯示可抑制斑馬魚胚胎黑色素合成。芒果油為親膚性佳、無油膩感，為髮、膚護理應用之高級油脂</w:t>
      </w:r>
      <w:r w:rsidR="000B2D83" w:rsidRPr="00C83B2C">
        <w:rPr>
          <w:rFonts w:ascii="標楷體" w:eastAsia="標楷體" w:hAnsi="標楷體" w:hint="eastAsia"/>
          <w:sz w:val="28"/>
          <w:szCs w:val="28"/>
          <w:lang w:eastAsia="zh-HK"/>
        </w:rPr>
        <w:t>。芒果</w:t>
      </w:r>
      <w:r w:rsidR="00B058B5" w:rsidRPr="00C83B2C">
        <w:rPr>
          <w:rFonts w:ascii="標楷體" w:eastAsia="標楷體" w:hAnsi="標楷體" w:hint="eastAsia"/>
          <w:sz w:val="28"/>
          <w:szCs w:val="28"/>
          <w:lang w:eastAsia="zh-HK"/>
        </w:rPr>
        <w:t>仁</w:t>
      </w:r>
      <w:r w:rsidR="000B2D83" w:rsidRPr="00C83B2C">
        <w:rPr>
          <w:rFonts w:ascii="標楷體" w:eastAsia="標楷體" w:hAnsi="標楷體" w:hint="eastAsia"/>
          <w:sz w:val="28"/>
          <w:szCs w:val="28"/>
        </w:rPr>
        <w:t>澱粉，</w:t>
      </w:r>
      <w:r w:rsidR="00D61B05" w:rsidRPr="00C83B2C">
        <w:rPr>
          <w:rFonts w:ascii="標楷體" w:eastAsia="標楷體" w:hAnsi="標楷體" w:hint="eastAsia"/>
          <w:sz w:val="28"/>
          <w:szCs w:val="28"/>
          <w:lang w:eastAsia="zh-HK"/>
        </w:rPr>
        <w:t>其</w:t>
      </w:r>
      <w:r w:rsidR="00D61B05" w:rsidRPr="00C83B2C">
        <w:rPr>
          <w:rFonts w:ascii="標楷體" w:eastAsia="標楷體" w:hAnsi="標楷體" w:hint="eastAsia"/>
          <w:sz w:val="28"/>
          <w:szCs w:val="28"/>
        </w:rPr>
        <w:t>抗性澱粉</w:t>
      </w:r>
      <w:r w:rsidR="00D61B05" w:rsidRPr="00C83B2C">
        <w:rPr>
          <w:rFonts w:ascii="標楷體" w:eastAsia="標楷體" w:hAnsi="標楷體" w:hint="eastAsia"/>
          <w:sz w:val="28"/>
          <w:szCs w:val="28"/>
          <w:lang w:eastAsia="zh-HK"/>
        </w:rPr>
        <w:t>含量占42%以上</w:t>
      </w:r>
      <w:r w:rsidR="00D87BC3">
        <w:rPr>
          <w:rFonts w:ascii="標楷體" w:eastAsia="標楷體" w:hAnsi="標楷體" w:hint="eastAsia"/>
          <w:sz w:val="28"/>
          <w:szCs w:val="28"/>
        </w:rPr>
        <w:t>，</w:t>
      </w:r>
      <w:r w:rsidR="00F1552C" w:rsidRPr="00C83B2C">
        <w:rPr>
          <w:rFonts w:ascii="標楷體" w:eastAsia="標楷體" w:hAnsi="標楷體" w:hint="eastAsia"/>
          <w:sz w:val="28"/>
          <w:szCs w:val="28"/>
          <w:lang w:eastAsia="zh-HK"/>
        </w:rPr>
        <w:t>高脂肪動物模式研究顯示，可顯著降低的空腹血糖及肝臟總膽固醇指數，並顯著減少大鼠副睪脂肪及腹側脂肪的重量</w:t>
      </w:r>
      <w:r w:rsidR="00F1552C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D87BC3">
        <w:rPr>
          <w:rFonts w:ascii="標楷體" w:eastAsia="標楷體" w:hAnsi="標楷體" w:hint="eastAsia"/>
          <w:sz w:val="28"/>
          <w:szCs w:val="28"/>
        </w:rPr>
        <w:t>惟其</w:t>
      </w:r>
      <w:r w:rsidR="00D87BC3" w:rsidRPr="00D87BC3">
        <w:rPr>
          <w:rFonts w:ascii="標楷體" w:eastAsia="標楷體" w:hAnsi="標楷體" w:hint="eastAsia"/>
          <w:sz w:val="28"/>
          <w:szCs w:val="28"/>
          <w:lang w:eastAsia="zh-HK"/>
        </w:rPr>
        <w:t>屬於非傳統食品原料</w:t>
      </w:r>
      <w:r w:rsidR="00D87BC3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D87BC3">
        <w:rPr>
          <w:rFonts w:ascii="標楷體" w:eastAsia="標楷體" w:hAnsi="標楷體" w:hint="eastAsia"/>
          <w:sz w:val="28"/>
          <w:szCs w:val="28"/>
        </w:rPr>
        <w:t>仍須進一步研究</w:t>
      </w:r>
      <w:r w:rsidR="00D87BC3" w:rsidRPr="00D87BC3">
        <w:rPr>
          <w:rFonts w:ascii="標楷體" w:eastAsia="標楷體" w:hAnsi="標楷體" w:hint="eastAsia"/>
          <w:sz w:val="28"/>
          <w:szCs w:val="28"/>
          <w:lang w:eastAsia="zh-HK"/>
        </w:rPr>
        <w:t>開發</w:t>
      </w:r>
      <w:r w:rsidR="000B2D83" w:rsidRPr="00C83B2C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D61B05" w:rsidRPr="00C83B2C" w:rsidRDefault="00C83B2C" w:rsidP="00B058B5">
      <w:pPr>
        <w:spacing w:line="480" w:lineRule="exact"/>
        <w:rPr>
          <w:rFonts w:ascii="標楷體" w:eastAsia="標楷體" w:hAnsi="標楷體"/>
          <w:lang w:eastAsia="zh-HK"/>
        </w:rPr>
      </w:pPr>
      <w:bookmarkStart w:id="0" w:name="_GoBack"/>
      <w:r w:rsidRPr="00C83B2C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32D2BBE9" wp14:editId="597FA565">
            <wp:simplePos x="0" y="0"/>
            <wp:positionH relativeFrom="column">
              <wp:posOffset>2880995</wp:posOffset>
            </wp:positionH>
            <wp:positionV relativeFrom="paragraph">
              <wp:posOffset>13970</wp:posOffset>
            </wp:positionV>
            <wp:extent cx="1552575" cy="1389380"/>
            <wp:effectExtent l="0" t="0" r="9525" b="127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73" b="7968"/>
                    <a:stretch/>
                  </pic:blipFill>
                  <pic:spPr bwMode="auto">
                    <a:xfrm>
                      <a:off x="0" y="0"/>
                      <a:ext cx="155257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61B05" w:rsidRPr="00C83B2C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6330DFA6" wp14:editId="6500C708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095500" cy="1400175"/>
            <wp:effectExtent l="0" t="0" r="0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B05" w:rsidRPr="00C83B2C" w:rsidRDefault="00D61B05" w:rsidP="00B058B5">
      <w:pPr>
        <w:spacing w:line="480" w:lineRule="exact"/>
        <w:rPr>
          <w:rFonts w:ascii="標楷體" w:eastAsia="標楷體" w:hAnsi="標楷體"/>
          <w:lang w:eastAsia="zh-HK"/>
        </w:rPr>
      </w:pPr>
    </w:p>
    <w:p w:rsidR="00D61B05" w:rsidRPr="00C83B2C" w:rsidRDefault="00D61B05" w:rsidP="00B058B5">
      <w:pPr>
        <w:spacing w:line="480" w:lineRule="exact"/>
        <w:rPr>
          <w:rFonts w:ascii="標楷體" w:eastAsia="標楷體" w:hAnsi="標楷體"/>
          <w:lang w:eastAsia="zh-HK"/>
        </w:rPr>
      </w:pPr>
    </w:p>
    <w:p w:rsidR="00D61B05" w:rsidRPr="00C83B2C" w:rsidRDefault="00D61B05" w:rsidP="00D14105">
      <w:pPr>
        <w:spacing w:line="400" w:lineRule="exact"/>
        <w:rPr>
          <w:rFonts w:ascii="標楷體" w:eastAsia="標楷體" w:hAnsi="標楷體"/>
          <w:lang w:eastAsia="zh-HK"/>
        </w:rPr>
      </w:pPr>
    </w:p>
    <w:p w:rsidR="00D61B05" w:rsidRPr="00C83B2C" w:rsidRDefault="00D61B05" w:rsidP="00D14105">
      <w:pPr>
        <w:spacing w:line="400" w:lineRule="exact"/>
        <w:rPr>
          <w:rFonts w:ascii="標楷體" w:eastAsia="標楷體" w:hAnsi="標楷體"/>
        </w:rPr>
      </w:pPr>
    </w:p>
    <w:p w:rsidR="00D61B05" w:rsidRPr="00C83B2C" w:rsidRDefault="00D61B05" w:rsidP="00D14105">
      <w:pPr>
        <w:snapToGrid w:val="0"/>
        <w:spacing w:line="400" w:lineRule="exact"/>
        <w:rPr>
          <w:rFonts w:ascii="標楷體" w:eastAsia="標楷體" w:hAnsi="標楷體"/>
        </w:rPr>
      </w:pPr>
      <w:r w:rsidRPr="00C83B2C">
        <w:rPr>
          <w:rFonts w:ascii="標楷體" w:eastAsia="標楷體" w:hAnsi="標楷體" w:hint="eastAsia"/>
          <w:lang w:eastAsia="zh-HK"/>
        </w:rPr>
        <w:t>圖1.</w:t>
      </w:r>
      <w:r w:rsidRPr="00C83B2C">
        <w:rPr>
          <w:rFonts w:ascii="標楷體" w:eastAsia="標楷體" w:hAnsi="標楷體"/>
          <w:lang w:eastAsia="zh-HK"/>
        </w:rPr>
        <w:t xml:space="preserve"> </w:t>
      </w:r>
      <w:r w:rsidRPr="00C83B2C">
        <w:rPr>
          <w:rFonts w:ascii="標楷體" w:eastAsia="標楷體" w:hAnsi="標楷體" w:hint="eastAsia"/>
          <w:lang w:eastAsia="zh-HK"/>
        </w:rPr>
        <w:t>芒果仁</w:t>
      </w:r>
      <w:r w:rsidRPr="00C83B2C">
        <w:rPr>
          <w:rFonts w:ascii="標楷體" w:eastAsia="標楷體" w:hAnsi="標楷體" w:hint="eastAsia"/>
        </w:rPr>
        <w:t xml:space="preserve">澱粉                  </w:t>
      </w:r>
      <w:r w:rsidR="00F90B49" w:rsidRPr="00C83B2C">
        <w:rPr>
          <w:rFonts w:ascii="標楷體" w:eastAsia="標楷體" w:hAnsi="標楷體"/>
        </w:rPr>
        <w:t xml:space="preserve">    </w:t>
      </w:r>
      <w:r w:rsidRPr="00C83B2C">
        <w:rPr>
          <w:rFonts w:ascii="標楷體" w:eastAsia="標楷體" w:hAnsi="標楷體" w:hint="eastAsia"/>
          <w:lang w:eastAsia="zh-HK"/>
        </w:rPr>
        <w:t>圖2.</w:t>
      </w:r>
      <w:r w:rsidRPr="00C83B2C">
        <w:rPr>
          <w:rFonts w:ascii="標楷體" w:eastAsia="標楷體" w:hAnsi="標楷體"/>
          <w:lang w:eastAsia="zh-HK"/>
        </w:rPr>
        <w:t xml:space="preserve"> </w:t>
      </w:r>
      <w:r w:rsidRPr="00C83B2C">
        <w:rPr>
          <w:rFonts w:ascii="標楷體" w:eastAsia="標楷體" w:hAnsi="標楷體" w:hint="eastAsia"/>
          <w:lang w:eastAsia="zh-HK"/>
        </w:rPr>
        <w:t>芒果仁</w:t>
      </w:r>
      <w:r w:rsidRPr="00C83B2C">
        <w:rPr>
          <w:rFonts w:ascii="標楷體" w:eastAsia="標楷體" w:hAnsi="標楷體" w:hint="eastAsia"/>
        </w:rPr>
        <w:t>植物萃取濃縮液</w:t>
      </w:r>
    </w:p>
    <w:p w:rsidR="00D61B05" w:rsidRPr="00C83B2C" w:rsidRDefault="00D61B05" w:rsidP="00D14105">
      <w:pPr>
        <w:spacing w:line="400" w:lineRule="exact"/>
        <w:rPr>
          <w:rFonts w:ascii="標楷體" w:eastAsia="標楷體" w:hAnsi="標楷體"/>
          <w:lang w:eastAsia="zh-HK"/>
        </w:rPr>
      </w:pPr>
      <w:r w:rsidRPr="00C83B2C">
        <w:rPr>
          <w:rFonts w:ascii="標楷體" w:eastAsia="標楷體" w:hAnsi="標楷體"/>
          <w:noProof/>
        </w:rPr>
        <w:drawing>
          <wp:anchor distT="0" distB="0" distL="114300" distR="114300" simplePos="0" relativeHeight="251663360" behindDoc="0" locked="0" layoutInCell="1" allowOverlap="1" wp14:anchorId="488DAC0F" wp14:editId="7E0E933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2167255" cy="1447800"/>
            <wp:effectExtent l="0" t="0" r="4445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B05" w:rsidRPr="00C83B2C" w:rsidRDefault="00D61B05" w:rsidP="00D14105">
      <w:pPr>
        <w:spacing w:line="400" w:lineRule="exact"/>
        <w:rPr>
          <w:rFonts w:ascii="標楷體" w:eastAsia="標楷體" w:hAnsi="標楷體"/>
          <w:lang w:eastAsia="zh-HK"/>
        </w:rPr>
      </w:pPr>
    </w:p>
    <w:p w:rsidR="00D61B05" w:rsidRPr="00C83B2C" w:rsidRDefault="00D61B05" w:rsidP="00D14105">
      <w:pPr>
        <w:spacing w:line="400" w:lineRule="exact"/>
        <w:rPr>
          <w:rFonts w:ascii="標楷體" w:eastAsia="標楷體" w:hAnsi="標楷體"/>
          <w:lang w:eastAsia="zh-HK"/>
        </w:rPr>
      </w:pPr>
    </w:p>
    <w:p w:rsidR="00D61B05" w:rsidRDefault="00D61B05" w:rsidP="00D14105">
      <w:pPr>
        <w:spacing w:line="400" w:lineRule="exact"/>
        <w:rPr>
          <w:rFonts w:ascii="標楷體" w:eastAsia="標楷體" w:hAnsi="標楷體"/>
        </w:rPr>
      </w:pPr>
    </w:p>
    <w:p w:rsidR="00D14105" w:rsidRDefault="00D14105" w:rsidP="00D14105">
      <w:pPr>
        <w:spacing w:line="400" w:lineRule="exact"/>
        <w:jc w:val="both"/>
        <w:rPr>
          <w:rFonts w:ascii="標楷體" w:eastAsia="標楷體" w:hAnsi="標楷體"/>
          <w:lang w:eastAsia="zh-HK"/>
        </w:rPr>
      </w:pPr>
    </w:p>
    <w:p w:rsidR="00D14105" w:rsidRDefault="00D14105" w:rsidP="00D14105">
      <w:pPr>
        <w:spacing w:line="400" w:lineRule="exact"/>
        <w:jc w:val="both"/>
        <w:rPr>
          <w:rFonts w:ascii="標楷體" w:eastAsia="標楷體" w:hAnsi="標楷體"/>
          <w:lang w:eastAsia="zh-HK"/>
        </w:rPr>
      </w:pPr>
    </w:p>
    <w:p w:rsidR="00B058B5" w:rsidRPr="00C83B2C" w:rsidRDefault="00D61B05" w:rsidP="00D14105">
      <w:pPr>
        <w:spacing w:line="500" w:lineRule="exact"/>
        <w:jc w:val="both"/>
        <w:rPr>
          <w:rFonts w:ascii="標楷體" w:eastAsia="標楷體" w:hAnsi="標楷體"/>
        </w:rPr>
      </w:pPr>
      <w:r w:rsidRPr="00C83B2C">
        <w:rPr>
          <w:rFonts w:ascii="標楷體" w:eastAsia="標楷體" w:hAnsi="標楷體" w:hint="eastAsia"/>
          <w:lang w:eastAsia="zh-HK"/>
        </w:rPr>
        <w:t>圖</w:t>
      </w:r>
      <w:r w:rsidR="00F90B49" w:rsidRPr="00C83B2C">
        <w:rPr>
          <w:rFonts w:ascii="標楷體" w:eastAsia="標楷體" w:hAnsi="標楷體" w:hint="eastAsia"/>
          <w:lang w:eastAsia="zh-HK"/>
        </w:rPr>
        <w:t>3</w:t>
      </w:r>
      <w:r w:rsidRPr="00C83B2C">
        <w:rPr>
          <w:rFonts w:ascii="標楷體" w:eastAsia="標楷體" w:hAnsi="標楷體" w:hint="eastAsia"/>
          <w:lang w:eastAsia="zh-HK"/>
        </w:rPr>
        <w:t>.</w:t>
      </w:r>
      <w:r w:rsidRPr="00C83B2C">
        <w:rPr>
          <w:rFonts w:ascii="標楷體" w:eastAsia="標楷體" w:hAnsi="標楷體"/>
          <w:lang w:eastAsia="zh-HK"/>
        </w:rPr>
        <w:t xml:space="preserve"> </w:t>
      </w:r>
      <w:r w:rsidRPr="00C83B2C">
        <w:rPr>
          <w:rFonts w:ascii="標楷體" w:eastAsia="標楷體" w:hAnsi="標楷體" w:hint="eastAsia"/>
          <w:lang w:eastAsia="zh-HK"/>
        </w:rPr>
        <w:t>芒果仁油</w:t>
      </w:r>
    </w:p>
    <w:sectPr w:rsidR="00B058B5" w:rsidRPr="00C83B2C" w:rsidSect="00CE5C39">
      <w:pgSz w:w="11906" w:h="16838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13B" w:rsidRDefault="0071413B" w:rsidP="00450FB4">
      <w:r>
        <w:separator/>
      </w:r>
    </w:p>
  </w:endnote>
  <w:endnote w:type="continuationSeparator" w:id="0">
    <w:p w:rsidR="0071413B" w:rsidRDefault="0071413B" w:rsidP="0045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13B" w:rsidRDefault="0071413B" w:rsidP="00450FB4">
      <w:r>
        <w:separator/>
      </w:r>
    </w:p>
  </w:footnote>
  <w:footnote w:type="continuationSeparator" w:id="0">
    <w:p w:rsidR="0071413B" w:rsidRDefault="0071413B" w:rsidP="00450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32"/>
    <w:rsid w:val="000B2D83"/>
    <w:rsid w:val="00283432"/>
    <w:rsid w:val="00325CC6"/>
    <w:rsid w:val="00336A3C"/>
    <w:rsid w:val="003841B2"/>
    <w:rsid w:val="003F78BE"/>
    <w:rsid w:val="00450FB4"/>
    <w:rsid w:val="004A4DB0"/>
    <w:rsid w:val="00533F95"/>
    <w:rsid w:val="005F2813"/>
    <w:rsid w:val="00705FDA"/>
    <w:rsid w:val="0071413B"/>
    <w:rsid w:val="00A01E83"/>
    <w:rsid w:val="00A46810"/>
    <w:rsid w:val="00AF7395"/>
    <w:rsid w:val="00B058B5"/>
    <w:rsid w:val="00C83B2C"/>
    <w:rsid w:val="00CE5C39"/>
    <w:rsid w:val="00D102DA"/>
    <w:rsid w:val="00D14105"/>
    <w:rsid w:val="00D61B05"/>
    <w:rsid w:val="00D87BC3"/>
    <w:rsid w:val="00F1552C"/>
    <w:rsid w:val="00F9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E62AEB-8866-476B-AA78-1221BD23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3B2C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05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5F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0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0F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0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0F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技服組-卓緯玄</cp:lastModifiedBy>
  <cp:revision>20</cp:revision>
  <cp:lastPrinted>2020-09-07T06:13:00Z</cp:lastPrinted>
  <dcterms:created xsi:type="dcterms:W3CDTF">2020-09-01T08:15:00Z</dcterms:created>
  <dcterms:modified xsi:type="dcterms:W3CDTF">2020-09-16T07:01:00Z</dcterms:modified>
</cp:coreProperties>
</file>