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D9486" w14:textId="02E5FE94" w:rsidR="0070693B" w:rsidRPr="00E76BB6" w:rsidRDefault="00E76BB6" w:rsidP="00E76BB6">
      <w:pPr>
        <w:jc w:val="center"/>
        <w:rPr>
          <w:rFonts w:ascii="微軟正黑體" w:eastAsia="微軟正黑體" w:hAnsi="微軟正黑體" w:cs="Times New Roman"/>
          <w:b/>
          <w:bCs/>
          <w:spacing w:val="12"/>
          <w:kern w:val="0"/>
        </w:rPr>
      </w:pPr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農業部農業試驗所</w:t>
      </w:r>
      <w:r w:rsidR="00600FA7">
        <w:rPr>
          <w:rFonts w:ascii="微軟正黑體" w:eastAsia="微軟正黑體" w:hAnsi="微軟正黑體" w:cs="Times New Roman" w:hint="eastAsia"/>
          <w:b/>
          <w:bCs/>
          <w:spacing w:val="12"/>
          <w:kern w:val="0"/>
        </w:rPr>
        <w:t>115</w:t>
      </w:r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年約</w:t>
      </w:r>
      <w:proofErr w:type="gramStart"/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僱</w:t>
      </w:r>
      <w:proofErr w:type="gramEnd"/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技術員(</w:t>
      </w:r>
      <w:r w:rsidR="006A3560">
        <w:rPr>
          <w:rFonts w:ascii="微軟正黑體" w:eastAsia="微軟正黑體" w:hAnsi="微軟正黑體" w:cs="Times New Roman" w:hint="eastAsia"/>
          <w:b/>
          <w:bCs/>
          <w:spacing w:val="12"/>
          <w:kern w:val="0"/>
        </w:rPr>
        <w:t>植物病理</w:t>
      </w:r>
      <w:r w:rsidR="003F19C0">
        <w:rPr>
          <w:rFonts w:ascii="微軟正黑體" w:eastAsia="微軟正黑體" w:hAnsi="微軟正黑體" w:cs="Times New Roman" w:hint="eastAsia"/>
          <w:b/>
          <w:bCs/>
          <w:spacing w:val="12"/>
          <w:kern w:val="0"/>
        </w:rPr>
        <w:t>組</w:t>
      </w:r>
      <w:r w:rsidRPr="00E76BB6">
        <w:rPr>
          <w:rFonts w:ascii="微軟正黑體" w:eastAsia="微軟正黑體" w:hAnsi="微軟正黑體" w:cs="Times New Roman"/>
          <w:b/>
          <w:bCs/>
          <w:spacing w:val="12"/>
          <w:kern w:val="0"/>
        </w:rPr>
        <w:t>)甄選</w:t>
      </w:r>
    </w:p>
    <w:tbl>
      <w:tblPr>
        <w:tblStyle w:val="ae"/>
        <w:tblW w:w="8784" w:type="dxa"/>
        <w:tblLook w:val="04A0" w:firstRow="1" w:lastRow="0" w:firstColumn="1" w:lastColumn="0" w:noHBand="0" w:noVBand="1"/>
      </w:tblPr>
      <w:tblGrid>
        <w:gridCol w:w="1696"/>
        <w:gridCol w:w="7088"/>
      </w:tblGrid>
      <w:tr w:rsidR="00E76BB6" w:rsidRPr="00E76BB6" w14:paraId="145F0924" w14:textId="77777777" w:rsidTr="00E76BB6">
        <w:tc>
          <w:tcPr>
            <w:tcW w:w="1696" w:type="dxa"/>
          </w:tcPr>
          <w:p w14:paraId="625E7115" w14:textId="15E42862" w:rsidR="00E76BB6" w:rsidRPr="00E76BB6" w:rsidRDefault="00E76BB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資格條件</w:t>
            </w:r>
          </w:p>
        </w:tc>
        <w:tc>
          <w:tcPr>
            <w:tcW w:w="7088" w:type="dxa"/>
          </w:tcPr>
          <w:p w14:paraId="5C250C8B" w14:textId="2E9F32A9" w:rsidR="00E76BB6" w:rsidRPr="00E76BB6" w:rsidRDefault="006A3560" w:rsidP="00E76BB6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6A3560">
              <w:rPr>
                <w:rFonts w:ascii="微軟正黑體" w:eastAsia="微軟正黑體" w:hAnsi="微軟正黑體" w:cs="Times New Roman"/>
              </w:rPr>
              <w:t>國內外專科以上學校畢業，並具有與擬任工作性質相關基本知識或技術者。具農業或生命科學相關科系學歷者尤佳。</w:t>
            </w:r>
          </w:p>
        </w:tc>
      </w:tr>
      <w:tr w:rsidR="00E76BB6" w:rsidRPr="00E76BB6" w14:paraId="54389C09" w14:textId="77777777" w:rsidTr="00E76BB6">
        <w:tc>
          <w:tcPr>
            <w:tcW w:w="1696" w:type="dxa"/>
          </w:tcPr>
          <w:p w14:paraId="1CEE58FC" w14:textId="7FD76DCC" w:rsidR="00E76BB6" w:rsidRPr="00E76BB6" w:rsidRDefault="00E76BB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工作項目</w:t>
            </w:r>
          </w:p>
        </w:tc>
        <w:tc>
          <w:tcPr>
            <w:tcW w:w="7088" w:type="dxa"/>
          </w:tcPr>
          <w:p w14:paraId="7ED88A25" w14:textId="5432E4A6" w:rsidR="00E76BB6" w:rsidRPr="003C6582" w:rsidRDefault="006A3560" w:rsidP="003C6582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6A3560">
              <w:rPr>
                <w:rFonts w:ascii="微軟正黑體" w:eastAsia="微軟正黑體" w:hAnsi="微軟正黑體" w:cs="Times New Roman"/>
              </w:rPr>
              <w:t>1.執行作物品種改良專業技術操作。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2.執行作物栽培管理專業技術操作與協助技術改進。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3.執行農業研究專業設備與機具操作。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4.協助農業新興科技技術操作。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5.協助管理農業研究專業設備、系統與設施。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6.協助執行農業研究樣品調查 、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採樣及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分析。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7.協助推動農業專業技術擴散。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8.其他臨時交辦事項。</w:t>
            </w:r>
          </w:p>
        </w:tc>
      </w:tr>
      <w:tr w:rsidR="00E76BB6" w:rsidRPr="00E76BB6" w14:paraId="16E2E82D" w14:textId="77777777" w:rsidTr="00E76BB6">
        <w:tc>
          <w:tcPr>
            <w:tcW w:w="1696" w:type="dxa"/>
          </w:tcPr>
          <w:p w14:paraId="1AC6E302" w14:textId="3EE83589" w:rsidR="00E76BB6" w:rsidRPr="00E76BB6" w:rsidRDefault="00E76BB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報名方式及應備文件</w:t>
            </w:r>
          </w:p>
        </w:tc>
        <w:tc>
          <w:tcPr>
            <w:tcW w:w="7088" w:type="dxa"/>
          </w:tcPr>
          <w:p w14:paraId="6A88C262" w14:textId="77777777" w:rsidR="003B2543" w:rsidRDefault="006A3560" w:rsidP="003B2543">
            <w:pPr>
              <w:spacing w:line="440" w:lineRule="exact"/>
              <w:ind w:left="480" w:hangingChars="200" w:hanging="480"/>
              <w:jc w:val="both"/>
              <w:rPr>
                <w:rFonts w:ascii="微軟正黑體" w:eastAsia="微軟正黑體" w:hAnsi="微軟正黑體" w:cs="Times New Roman"/>
              </w:rPr>
            </w:pPr>
            <w:r w:rsidRPr="006A3560">
              <w:rPr>
                <w:rFonts w:ascii="微軟正黑體" w:eastAsia="微軟正黑體" w:hAnsi="微軟正黑體" w:cs="Times New Roman"/>
              </w:rPr>
              <w:t>1、報名方式：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採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通訊報名（以郵戳為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憑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，逾期不予受理）。</w:t>
            </w:r>
          </w:p>
          <w:p w14:paraId="339BCDBF" w14:textId="77777777" w:rsidR="003B2543" w:rsidRDefault="006A3560" w:rsidP="003B2543">
            <w:pPr>
              <w:spacing w:line="440" w:lineRule="exact"/>
              <w:ind w:left="360" w:hangingChars="150" w:hanging="360"/>
              <w:jc w:val="both"/>
              <w:rPr>
                <w:rFonts w:ascii="微軟正黑體" w:eastAsia="微軟正黑體" w:hAnsi="微軟正黑體" w:cs="Times New Roman"/>
              </w:rPr>
            </w:pPr>
            <w:r w:rsidRPr="006A3560">
              <w:rPr>
                <w:rFonts w:ascii="微軟正黑體" w:eastAsia="微軟正黑體" w:hAnsi="微軟正黑體" w:cs="Times New Roman"/>
              </w:rPr>
              <w:t>2、注意事項：本次甄選職缺共計2名，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採併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案辦理報名及甄選。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應徵者請擇一職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缺報名，不得同時報名兩項職缺；各職缺工作內容說明如下：</w:t>
            </w:r>
          </w:p>
          <w:p w14:paraId="350A35A4" w14:textId="77777777" w:rsidR="003B2543" w:rsidRDefault="006A3560" w:rsidP="003B2543">
            <w:pPr>
              <w:spacing w:line="440" w:lineRule="exact"/>
              <w:ind w:leftChars="150" w:left="60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 w:rsidRPr="006A3560">
              <w:rPr>
                <w:rFonts w:ascii="微軟正黑體" w:eastAsia="微軟正黑體" w:hAnsi="微軟正黑體" w:cs="Times New Roman"/>
              </w:rPr>
              <w:t>(1)植物病理組約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僱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技術員：辦理作物病害非化學農藥防治技術及環境友善防治資材研發、病原生態與流行病學調查，以及植物病害田間防治試驗等工作。</w:t>
            </w:r>
          </w:p>
          <w:p w14:paraId="129DE460" w14:textId="77777777" w:rsidR="003B2543" w:rsidRDefault="006A3560" w:rsidP="003B2543">
            <w:pPr>
              <w:spacing w:line="440" w:lineRule="exact"/>
              <w:ind w:leftChars="150" w:left="600" w:hangingChars="100" w:hanging="240"/>
              <w:jc w:val="both"/>
              <w:rPr>
                <w:rFonts w:ascii="微軟正黑體" w:eastAsia="微軟正黑體" w:hAnsi="微軟正黑體" w:cs="Times New Roman"/>
              </w:rPr>
            </w:pPr>
            <w:r w:rsidRPr="006A3560">
              <w:rPr>
                <w:rFonts w:ascii="微軟正黑體" w:eastAsia="微軟正黑體" w:hAnsi="微軟正黑體" w:cs="Times New Roman"/>
              </w:rPr>
              <w:t>(2)真菌病害研究室約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僱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技術員：辦理農業專業設備及機具操作、試驗田區管理維護、田間試驗施藥、樣品調查、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採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樣與分析等工作，並協助人工智慧（AI）影像辨識、文本資料蒐集及植物病理相關試驗。</w:t>
            </w:r>
          </w:p>
          <w:p w14:paraId="4BC762C4" w14:textId="4E4EF451" w:rsidR="006A3560" w:rsidRDefault="006A3560" w:rsidP="003B2543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6A3560">
              <w:rPr>
                <w:rFonts w:ascii="微軟正黑體" w:eastAsia="微軟正黑體" w:hAnsi="微軟正黑體" w:cs="Times New Roman"/>
              </w:rPr>
              <w:t>3、應檢附資料（請依以下順序裝訂）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︰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br/>
              <w:t>(1)簡歷及自傳。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(2)最高學歷畢業證書影本。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(3)身分證正反面影本。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>(4)與擬任⼯作性質相關之研究報告、⼯作計畫書或⼯作證明等。</w:t>
            </w:r>
            <w:r w:rsidRPr="006A3560">
              <w:rPr>
                <w:rFonts w:ascii="微軟正黑體" w:eastAsia="微軟正黑體" w:hAnsi="微軟正黑體" w:cs="Times New Roman"/>
              </w:rPr>
              <w:br/>
              <w:t xml:space="preserve">請於115年9⽉29⽇(星期二)前以掛號(郵戳為憑)郵寄⾄農業部農業試驗所植物病理組 收。(郵寄地址：413008 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臺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中市霧峰區萬豐里中正路189號)，並於信封及報名資料註明欲參加之職缺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（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例如：</w:t>
            </w:r>
            <w:r w:rsidRPr="006A3560">
              <w:rPr>
                <w:rFonts w:ascii="微軟正黑體" w:eastAsia="微軟正黑體" w:hAnsi="微軟正黑體" w:cs="Times New Roman"/>
              </w:rPr>
              <w:lastRenderedPageBreak/>
              <w:t>應徵「植物病理組約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僱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技術員」或「真菌病害研究室約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僱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技術員」</w:t>
            </w:r>
            <w:proofErr w:type="gramStart"/>
            <w:r w:rsidRPr="006A3560">
              <w:rPr>
                <w:rFonts w:ascii="微軟正黑體" w:eastAsia="微軟正黑體" w:hAnsi="微軟正黑體" w:cs="Times New Roman"/>
              </w:rPr>
              <w:t>）</w:t>
            </w:r>
            <w:proofErr w:type="gramEnd"/>
            <w:r w:rsidRPr="006A3560">
              <w:rPr>
                <w:rFonts w:ascii="微軟正黑體" w:eastAsia="微軟正黑體" w:hAnsi="微軟正黑體" w:cs="Times New Roman"/>
              </w:rPr>
              <w:t>。</w:t>
            </w:r>
          </w:p>
          <w:p w14:paraId="5AFF801E" w14:textId="700F456D" w:rsidR="00E76BB6" w:rsidRPr="00E76BB6" w:rsidRDefault="006A3560" w:rsidP="0055366C">
            <w:pPr>
              <w:spacing w:line="440" w:lineRule="exact"/>
              <w:ind w:left="360" w:hangingChars="150" w:hanging="36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4、</w:t>
            </w:r>
            <w:r w:rsidR="00E76BB6" w:rsidRPr="00E76BB6">
              <w:rPr>
                <w:rFonts w:ascii="微軟正黑體" w:eastAsia="微軟正黑體" w:hAnsi="微軟正黑體" w:cs="Times New Roman"/>
              </w:rPr>
              <w:t>資歷審查合格者，擇優通知來所甄選。甄選成績未達錄用標準者，不予錄用。未錄用者，</w:t>
            </w:r>
            <w:proofErr w:type="gramStart"/>
            <w:r w:rsidR="00E76BB6" w:rsidRPr="00E76BB6">
              <w:rPr>
                <w:rFonts w:ascii="微軟正黑體" w:eastAsia="微軟正黑體" w:hAnsi="微軟正黑體" w:cs="Times New Roman"/>
              </w:rPr>
              <w:t>不</w:t>
            </w:r>
            <w:proofErr w:type="gramEnd"/>
            <w:r w:rsidR="00E76BB6" w:rsidRPr="00E76BB6">
              <w:rPr>
                <w:rFonts w:ascii="微軟正黑體" w:eastAsia="微軟正黑體" w:hAnsi="微軟正黑體" w:cs="Times New Roman"/>
              </w:rPr>
              <w:t>另通知。</w:t>
            </w:r>
            <w:r w:rsidR="00E76BB6" w:rsidRPr="00E76BB6">
              <w:rPr>
                <w:rFonts w:ascii="標楷體" w:eastAsia="標楷體" w:hAnsi="標楷體" w:cs="Times New Roman"/>
                <w:spacing w:val="12"/>
                <w:kern w:val="0"/>
              </w:rPr>
              <w:t>(</w:t>
            </w:r>
            <w:r w:rsidR="00E76BB6" w:rsidRPr="00E76BB6">
              <w:rPr>
                <w:rFonts w:ascii="微軟正黑體" w:eastAsia="微軟正黑體" w:hAnsi="微軟正黑體" w:cs="Times New Roman"/>
              </w:rPr>
              <w:t>恕不退件</w:t>
            </w:r>
            <w:r w:rsidR="00E76BB6" w:rsidRPr="00E76BB6">
              <w:rPr>
                <w:rFonts w:ascii="標楷體" w:eastAsia="標楷體" w:hAnsi="標楷體" w:cs="Times New Roman"/>
              </w:rPr>
              <w:t>)</w:t>
            </w:r>
          </w:p>
        </w:tc>
      </w:tr>
      <w:tr w:rsidR="00E76BB6" w:rsidRPr="00E76BB6" w14:paraId="291EA910" w14:textId="77777777" w:rsidTr="00E76BB6">
        <w:trPr>
          <w:trHeight w:val="1001"/>
        </w:trPr>
        <w:tc>
          <w:tcPr>
            <w:tcW w:w="1696" w:type="dxa"/>
          </w:tcPr>
          <w:p w14:paraId="19F1C1B2" w14:textId="61704714" w:rsidR="00E76BB6" w:rsidRPr="00E76BB6" w:rsidRDefault="00E76BB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lastRenderedPageBreak/>
              <w:t>甄選方式</w:t>
            </w:r>
          </w:p>
        </w:tc>
        <w:tc>
          <w:tcPr>
            <w:tcW w:w="7088" w:type="dxa"/>
          </w:tcPr>
          <w:p w14:paraId="7B1D8A5D" w14:textId="77777777" w:rsidR="0055366C" w:rsidRDefault="0055366C" w:rsidP="0055366C">
            <w:pPr>
              <w:spacing w:line="440" w:lineRule="exact"/>
              <w:ind w:left="360" w:hangingChars="150" w:hanging="360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1、</w:t>
            </w:r>
            <w:r w:rsidR="006A3560" w:rsidRPr="006A3560">
              <w:rPr>
                <w:rFonts w:ascii="微軟正黑體" w:eastAsia="微軟正黑體" w:hAnsi="微軟正黑體" w:cs="Times New Roman"/>
              </w:rPr>
              <w:t>筆試：</w:t>
            </w:r>
            <w:proofErr w:type="gramStart"/>
            <w:r w:rsidR="006A3560" w:rsidRPr="006A3560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="006A3560" w:rsidRPr="006A3560">
              <w:rPr>
                <w:rFonts w:ascii="微軟正黑體" w:eastAsia="微軟正黑體" w:hAnsi="微軟正黑體" w:cs="Times New Roman"/>
              </w:rPr>
              <w:t>30%，</w:t>
            </w:r>
            <w:proofErr w:type="gramStart"/>
            <w:r w:rsidR="006A3560" w:rsidRPr="006A3560">
              <w:rPr>
                <w:rFonts w:ascii="微軟正黑體" w:eastAsia="微軟正黑體" w:hAnsi="微軟正黑體" w:cs="Times New Roman"/>
              </w:rPr>
              <w:t>採</w:t>
            </w:r>
            <w:proofErr w:type="gramEnd"/>
            <w:r w:rsidR="006A3560" w:rsidRPr="006A3560">
              <w:rPr>
                <w:rFonts w:ascii="微軟正黑體" w:eastAsia="微軟正黑體" w:hAnsi="微軟正黑體" w:cs="Times New Roman"/>
              </w:rPr>
              <w:t>選擇題及簡答(申論)題方式(測驗科⽬包括植物病理學與微生物學基本知識、植物病害診斷與防治概念、田間試驗規畫、農藥濃度及稀釋倍數計算、實驗室安全與儀器操作基本知識、以及試驗資料整理與基礎計算等)。</w:t>
            </w:r>
          </w:p>
          <w:p w14:paraId="7E11798B" w14:textId="77777777" w:rsidR="0055366C" w:rsidRDefault="0055366C" w:rsidP="0055366C">
            <w:pPr>
              <w:spacing w:line="440" w:lineRule="exact"/>
              <w:ind w:left="360" w:hangingChars="150" w:hanging="360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2、</w:t>
            </w:r>
            <w:r w:rsidR="006A3560" w:rsidRPr="006A3560">
              <w:rPr>
                <w:rFonts w:ascii="微軟正黑體" w:eastAsia="微軟正黑體" w:hAnsi="微軟正黑體" w:cs="Times New Roman"/>
              </w:rPr>
              <w:t>實務操作：</w:t>
            </w:r>
            <w:proofErr w:type="gramStart"/>
            <w:r w:rsidR="006A3560" w:rsidRPr="006A3560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="006A3560" w:rsidRPr="006A3560">
              <w:rPr>
                <w:rFonts w:ascii="微軟正黑體" w:eastAsia="微軟正黑體" w:hAnsi="微軟正黑體" w:cs="Times New Roman"/>
              </w:rPr>
              <w:t>40%(測驗內容包括農藥濃度及稀釋倍數計算與模擬配製、植物病害田間試驗</w:t>
            </w:r>
            <w:proofErr w:type="gramStart"/>
            <w:r w:rsidR="006A3560" w:rsidRPr="006A3560">
              <w:rPr>
                <w:rFonts w:ascii="微軟正黑體" w:eastAsia="微軟正黑體" w:hAnsi="微軟正黑體" w:cs="Times New Roman"/>
              </w:rPr>
              <w:t>規</w:t>
            </w:r>
            <w:proofErr w:type="gramEnd"/>
            <w:r w:rsidR="006A3560" w:rsidRPr="006A3560">
              <w:rPr>
                <w:rFonts w:ascii="微軟正黑體" w:eastAsia="微軟正黑體" w:hAnsi="微軟正黑體" w:cs="Times New Roman"/>
              </w:rPr>
              <w:t>畫及小區配置、微量吸管與相關實驗器材操作、無菌操作、植物病害樣本處理、病原微生物分離培養或顯微鏡觀察，以及實驗紀錄與操作後整理等；依操作正確性、熟練度、安全衛生觀念及紀錄完整性綜合評分)。</w:t>
            </w:r>
          </w:p>
          <w:p w14:paraId="6AA077BE" w14:textId="59A0DE1A" w:rsidR="00E76BB6" w:rsidRPr="00704EE3" w:rsidRDefault="0055366C" w:rsidP="0055366C">
            <w:pPr>
              <w:spacing w:line="440" w:lineRule="exact"/>
              <w:ind w:left="360" w:hangingChars="150" w:hanging="360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3、</w:t>
            </w:r>
            <w:r w:rsidR="006A3560" w:rsidRPr="006A3560">
              <w:rPr>
                <w:rFonts w:ascii="微軟正黑體" w:eastAsia="微軟正黑體" w:hAnsi="微軟正黑體" w:cs="Times New Roman"/>
              </w:rPr>
              <w:t>⾯試：</w:t>
            </w:r>
            <w:proofErr w:type="gramStart"/>
            <w:r w:rsidR="006A3560" w:rsidRPr="006A3560">
              <w:rPr>
                <w:rFonts w:ascii="微軟正黑體" w:eastAsia="微軟正黑體" w:hAnsi="微軟正黑體" w:cs="Times New Roman"/>
              </w:rPr>
              <w:t>佔</w:t>
            </w:r>
            <w:proofErr w:type="gramEnd"/>
            <w:r w:rsidR="006A3560" w:rsidRPr="006A3560">
              <w:rPr>
                <w:rFonts w:ascii="微軟正黑體" w:eastAsia="微軟正黑體" w:hAnsi="微軟正黑體" w:cs="Times New Roman"/>
              </w:rPr>
              <w:t>30%。</w:t>
            </w:r>
          </w:p>
        </w:tc>
      </w:tr>
      <w:tr w:rsidR="00E76BB6" w:rsidRPr="00E76BB6" w14:paraId="78F76285" w14:textId="77777777" w:rsidTr="00E76BB6">
        <w:tc>
          <w:tcPr>
            <w:tcW w:w="1696" w:type="dxa"/>
          </w:tcPr>
          <w:p w14:paraId="18489A04" w14:textId="45F10830" w:rsidR="00E76BB6" w:rsidRPr="00E76BB6" w:rsidRDefault="00E76BB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proofErr w:type="gramStart"/>
            <w:r w:rsidRPr="00E76BB6">
              <w:rPr>
                <w:rFonts w:ascii="微軟正黑體" w:eastAsia="微軟正黑體" w:hAnsi="微軟正黑體" w:cs="Times New Roman"/>
              </w:rPr>
              <w:t>月酬標準</w:t>
            </w:r>
            <w:proofErr w:type="gramEnd"/>
          </w:p>
        </w:tc>
        <w:tc>
          <w:tcPr>
            <w:tcW w:w="7088" w:type="dxa"/>
          </w:tcPr>
          <w:p w14:paraId="34493EB5" w14:textId="6DE19408" w:rsidR="00E76BB6" w:rsidRPr="00E76BB6" w:rsidRDefault="00E76BB6" w:rsidP="0055366C">
            <w:pPr>
              <w:spacing w:line="440" w:lineRule="exact"/>
              <w:jc w:val="both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280薪點</w:t>
            </w:r>
            <w:r w:rsidR="00DD1442"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(</w:t>
            </w:r>
            <w:proofErr w:type="gramStart"/>
            <w:r w:rsidR="00DD1442"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現行薪</w:t>
            </w:r>
            <w:proofErr w:type="gramEnd"/>
            <w:r w:rsidR="00DD1442"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點折合率為每點新臺幣</w:t>
            </w:r>
            <w:r w:rsidR="00704EE3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139.1</w:t>
            </w:r>
            <w:r w:rsidR="00DD1442"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元，折合新臺幣3</w:t>
            </w:r>
            <w:r w:rsidR="00704EE3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8</w:t>
            </w:r>
            <w:r w:rsidR="00DD1442"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,</w:t>
            </w:r>
            <w:r w:rsidR="00704EE3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948</w:t>
            </w:r>
            <w:r w:rsidR="00DD1442"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元，如遇行政院核定調整</w:t>
            </w:r>
            <w:proofErr w:type="gramStart"/>
            <w:r w:rsidR="00DD1442"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通案薪點</w:t>
            </w:r>
            <w:proofErr w:type="gramEnd"/>
            <w:r w:rsidR="00DD1442" w:rsidRPr="000C1437">
              <w:rPr>
                <w:rFonts w:ascii="微軟正黑體" w:eastAsia="微軟正黑體" w:hAnsi="微軟正黑體" w:cs="Times New Roman" w:hint="eastAsia"/>
                <w:spacing w:val="12"/>
                <w:kern w:val="0"/>
              </w:rPr>
              <w:t>折合率，溯自其生效日期辦理)。</w:t>
            </w:r>
          </w:p>
        </w:tc>
      </w:tr>
      <w:tr w:rsidR="00E76BB6" w:rsidRPr="00E76BB6" w14:paraId="7185803B" w14:textId="77777777" w:rsidTr="00E76BB6">
        <w:tc>
          <w:tcPr>
            <w:tcW w:w="1696" w:type="dxa"/>
          </w:tcPr>
          <w:p w14:paraId="7FF10078" w14:textId="0A8AD9FD" w:rsidR="00E76BB6" w:rsidRPr="00E76BB6" w:rsidRDefault="00E76BB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E76BB6">
              <w:rPr>
                <w:rFonts w:ascii="微軟正黑體" w:eastAsia="微軟正黑體" w:hAnsi="微軟正黑體" w:cs="Times New Roman"/>
              </w:rPr>
              <w:t>聯絡人及電話</w:t>
            </w:r>
          </w:p>
        </w:tc>
        <w:tc>
          <w:tcPr>
            <w:tcW w:w="7088" w:type="dxa"/>
          </w:tcPr>
          <w:p w14:paraId="5BAC0696" w14:textId="365DC006" w:rsidR="00E76BB6" w:rsidRPr="00E76BB6" w:rsidRDefault="003B2543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 w:rsidRPr="003B2543">
              <w:rPr>
                <w:rFonts w:ascii="微軟正黑體" w:eastAsia="微軟正黑體" w:hAnsi="微軟正黑體" w:cs="Times New Roman"/>
              </w:rPr>
              <w:t>林宗俊副研究員/04-23317520</w:t>
            </w:r>
          </w:p>
        </w:tc>
      </w:tr>
      <w:tr w:rsidR="00FF1026" w:rsidRPr="00E76BB6" w14:paraId="55D7486E" w14:textId="77777777" w:rsidTr="00E76BB6">
        <w:tc>
          <w:tcPr>
            <w:tcW w:w="1696" w:type="dxa"/>
          </w:tcPr>
          <w:p w14:paraId="1D46B070" w14:textId="6C91E332" w:rsidR="00FF1026" w:rsidRPr="00E76BB6" w:rsidRDefault="00FF1026" w:rsidP="00E76BB6">
            <w:pPr>
              <w:spacing w:line="440" w:lineRule="exact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備註</w:t>
            </w:r>
          </w:p>
        </w:tc>
        <w:tc>
          <w:tcPr>
            <w:tcW w:w="7088" w:type="dxa"/>
          </w:tcPr>
          <w:p w14:paraId="5BBF636F" w14:textId="77777777" w:rsidR="00FF1026" w:rsidRDefault="003B2543" w:rsidP="0055366C">
            <w:pPr>
              <w:spacing w:line="440" w:lineRule="exact"/>
              <w:ind w:left="360" w:hangingChars="150" w:hanging="360"/>
              <w:jc w:val="both"/>
              <w:rPr>
                <w:rFonts w:ascii="微軟正黑體" w:eastAsia="微軟正黑體" w:hAnsi="微軟正黑體" w:cs="Times New Roman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1、</w:t>
            </w:r>
            <w:proofErr w:type="gramStart"/>
            <w:r w:rsidR="00FF1026" w:rsidRPr="00FF1026">
              <w:rPr>
                <w:rFonts w:ascii="微軟正黑體" w:eastAsia="微軟正黑體" w:hAnsi="微軟正黑體" w:cs="Times New Roman"/>
              </w:rPr>
              <w:t>本職缺經甄試</w:t>
            </w:r>
            <w:proofErr w:type="gramEnd"/>
            <w:r w:rsidR="00FF1026" w:rsidRPr="00FF1026">
              <w:rPr>
                <w:rFonts w:ascii="微軟正黑體" w:eastAsia="微軟正黑體" w:hAnsi="微軟正黑體" w:cs="Times New Roman"/>
              </w:rPr>
              <w:t>錄取後，應先試⽤3個⽉，試⽤期滿後由主管評核⼯作表現，成績及格者正式僱⽤，試⽤成績不及格者不予僱⽤。</w:t>
            </w:r>
          </w:p>
          <w:p w14:paraId="3BEB8843" w14:textId="7F209EF4" w:rsidR="003B2543" w:rsidRPr="003B2543" w:rsidRDefault="003B2543" w:rsidP="0055366C">
            <w:pPr>
              <w:spacing w:line="440" w:lineRule="exact"/>
              <w:ind w:left="360" w:hangingChars="150" w:hanging="360"/>
              <w:jc w:val="both"/>
              <w:rPr>
                <w:rFonts w:ascii="微軟正黑體" w:eastAsia="微軟正黑體" w:hAnsi="微軟正黑體" w:cs="Times New Roman" w:hint="eastAsia"/>
              </w:rPr>
            </w:pPr>
            <w:r>
              <w:rPr>
                <w:rFonts w:ascii="微軟正黑體" w:eastAsia="微軟正黑體" w:hAnsi="微軟正黑體" w:cs="Times New Roman" w:hint="eastAsia"/>
              </w:rPr>
              <w:t>2、</w:t>
            </w:r>
            <w:r w:rsidRPr="003B2543">
              <w:rPr>
                <w:rFonts w:ascii="微軟正黑體" w:eastAsia="微軟正黑體" w:hAnsi="微軟正黑體" w:cs="Times New Roman"/>
              </w:rPr>
              <w:t>視甄選情形增列候補名額2名，候補期間⾃甄選結果確定之翌⽇起算5個⽉。</w:t>
            </w:r>
          </w:p>
        </w:tc>
      </w:tr>
    </w:tbl>
    <w:p w14:paraId="6317B4D3" w14:textId="77777777" w:rsidR="00E76BB6" w:rsidRPr="00E76BB6" w:rsidRDefault="00E76BB6">
      <w:pPr>
        <w:rPr>
          <w:rFonts w:ascii="Times New Roman" w:hAnsi="Times New Roman" w:cs="Times New Roman"/>
        </w:rPr>
      </w:pPr>
    </w:p>
    <w:sectPr w:rsidR="00E76BB6" w:rsidRPr="00E76B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75F07" w14:textId="77777777" w:rsidR="006E083D" w:rsidRDefault="006E083D" w:rsidP="005E308D">
      <w:pPr>
        <w:spacing w:after="0" w:line="240" w:lineRule="auto"/>
      </w:pPr>
      <w:r>
        <w:separator/>
      </w:r>
    </w:p>
  </w:endnote>
  <w:endnote w:type="continuationSeparator" w:id="0">
    <w:p w14:paraId="7B234E1A" w14:textId="77777777" w:rsidR="006E083D" w:rsidRDefault="006E083D" w:rsidP="005E3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E6813" w14:textId="77777777" w:rsidR="006E083D" w:rsidRDefault="006E083D" w:rsidP="005E308D">
      <w:pPr>
        <w:spacing w:after="0" w:line="240" w:lineRule="auto"/>
      </w:pPr>
      <w:r>
        <w:separator/>
      </w:r>
    </w:p>
  </w:footnote>
  <w:footnote w:type="continuationSeparator" w:id="0">
    <w:p w14:paraId="4A97BCC5" w14:textId="77777777" w:rsidR="006E083D" w:rsidRDefault="006E083D" w:rsidP="005E3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941C0"/>
    <w:multiLevelType w:val="hybridMultilevel"/>
    <w:tmpl w:val="8738FF40"/>
    <w:lvl w:ilvl="0" w:tplc="01F8E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DF6C21"/>
    <w:multiLevelType w:val="hybridMultilevel"/>
    <w:tmpl w:val="E8C8DA38"/>
    <w:lvl w:ilvl="0" w:tplc="42C276B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135725"/>
    <w:multiLevelType w:val="hybridMultilevel"/>
    <w:tmpl w:val="A6E66386"/>
    <w:lvl w:ilvl="0" w:tplc="0E6A3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47101491">
    <w:abstractNumId w:val="2"/>
  </w:num>
  <w:num w:numId="2" w16cid:durableId="1798525592">
    <w:abstractNumId w:val="1"/>
  </w:num>
  <w:num w:numId="3" w16cid:durableId="132527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B6"/>
    <w:rsid w:val="00063E06"/>
    <w:rsid w:val="001C4442"/>
    <w:rsid w:val="001F10BD"/>
    <w:rsid w:val="002D73F6"/>
    <w:rsid w:val="00376A3E"/>
    <w:rsid w:val="0038680C"/>
    <w:rsid w:val="003B2543"/>
    <w:rsid w:val="003B2619"/>
    <w:rsid w:val="003C6582"/>
    <w:rsid w:val="003F19C0"/>
    <w:rsid w:val="0055366C"/>
    <w:rsid w:val="005B02A9"/>
    <w:rsid w:val="005E308D"/>
    <w:rsid w:val="0060078C"/>
    <w:rsid w:val="00600FA7"/>
    <w:rsid w:val="006A3560"/>
    <w:rsid w:val="006E083D"/>
    <w:rsid w:val="00704EE3"/>
    <w:rsid w:val="0070693B"/>
    <w:rsid w:val="008B1F9A"/>
    <w:rsid w:val="008E20EA"/>
    <w:rsid w:val="009F03CD"/>
    <w:rsid w:val="00B865F2"/>
    <w:rsid w:val="00CF07B0"/>
    <w:rsid w:val="00D44A74"/>
    <w:rsid w:val="00DD1442"/>
    <w:rsid w:val="00E76BB6"/>
    <w:rsid w:val="00FF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42E84"/>
  <w15:chartTrackingRefBased/>
  <w15:docId w15:val="{5CE98695-D493-46E7-9FD7-A6F2E26F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BB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6B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BB6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BB6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BB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BB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BB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BB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BB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6BB6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6BB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6BB6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6BB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6BB6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6BB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6BB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6BB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6B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BB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6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BB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6B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6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6B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6B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6BB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6BB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6BB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76BB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E76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E3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E308D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E30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E308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陳芃聿</dc:creator>
  <cp:keywords/>
  <dc:description/>
  <cp:lastModifiedBy>人事室-蔡婉如</cp:lastModifiedBy>
  <cp:revision>4</cp:revision>
  <dcterms:created xsi:type="dcterms:W3CDTF">2026-09-18T02:26:00Z</dcterms:created>
  <dcterms:modified xsi:type="dcterms:W3CDTF">2026-09-18T02:33:00Z</dcterms:modified>
</cp:coreProperties>
</file>